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rFonts w:ascii="Arial" w:hAnsi="Arial"/>
        </w:rPr>
      </w:pPr>
      <w:r>
        <w:rPr>
          <w:rFonts w:ascii="Arial" w:hAnsi="Arial"/>
          <w:b/>
          <w:bCs/>
          <w:i w:val="false"/>
          <w:iCs w:val="false"/>
        </w:rPr>
        <w:tab/>
        <w:tab/>
        <w:tab/>
        <w:tab/>
        <w:tab/>
        <w:tab/>
        <w:tab/>
        <w:tab/>
        <w:tab/>
        <w:tab/>
        <w:tab/>
        <w:tab/>
        <w:t xml:space="preserve">                                                  </w:t>
      </w:r>
    </w:p>
    <w:p>
      <w:pPr>
        <w:pStyle w:val="Normal"/>
        <w:jc w:val="right"/>
        <w:rPr>
          <w:rFonts w:ascii="Arial" w:hAnsi="Arial"/>
        </w:rPr>
      </w:pPr>
      <w:r>
        <w:rPr>
          <w:rFonts w:ascii="Arial" w:hAnsi="Arial"/>
          <w:b/>
          <w:bCs/>
          <w:i w:val="false"/>
          <w:iCs w:val="false"/>
        </w:rPr>
        <w:t xml:space="preserve"> </w:t>
      </w:r>
      <w:r>
        <w:rPr>
          <w:rFonts w:ascii="Arial" w:hAnsi="Arial"/>
          <w:b/>
          <w:bCs/>
          <w:i w:val="false"/>
          <w:iCs w:val="false"/>
        </w:rPr>
        <w:t>Załącznik nr 1 do SWZ</w:t>
      </w:r>
    </w:p>
    <w:p>
      <w:pPr>
        <w:pStyle w:val="Normal"/>
        <w:jc w:val="center"/>
        <w:rPr>
          <w:b/>
          <w:b/>
          <w:bCs/>
          <w:i w:val="false"/>
          <w:i w:val="false"/>
          <w:iCs w:val="false"/>
        </w:rPr>
      </w:pPr>
      <w:r>
        <w:rPr>
          <w:b/>
          <w:bCs/>
          <w:i w:val="false"/>
          <w:iCs w:val="false"/>
        </w:rPr>
      </w:r>
    </w:p>
    <w:p>
      <w:pPr>
        <w:pStyle w:val="Normal"/>
        <w:jc w:val="left"/>
        <w:rPr/>
      </w:pPr>
      <w:r>
        <w:rPr>
          <w:rFonts w:ascii="Arial" w:hAnsi="Arial"/>
          <w:b/>
          <w:bCs/>
          <w:i w:val="false"/>
          <w:iCs w:val="false"/>
        </w:rPr>
        <w:t>- Rozliczane wg cen taryfy zatwierdzonej przez Prezesa URE w rozumieniu ustawy z dnia 26 stycznia 2022 roku o szczególnych rozwiązaniach służących ochronie odbiorców paliw gazowych w związku z sytuacją na rynku gazu</w:t>
      </w:r>
    </w:p>
    <w:p>
      <w:pPr>
        <w:pStyle w:val="Normal"/>
        <w:jc w:val="left"/>
        <w:rPr>
          <w:rFonts w:ascii="Arial" w:hAnsi="Arial"/>
          <w:b/>
          <w:b/>
          <w:bCs/>
          <w:i w:val="false"/>
          <w:i w:val="false"/>
          <w:iCs w:val="false"/>
        </w:rPr>
      </w:pPr>
      <w:r>
        <w:rPr>
          <w:rFonts w:ascii="Arial" w:hAnsi="Arial"/>
          <w:b/>
          <w:bCs/>
          <w:i w:val="false"/>
          <w:iCs w:val="false"/>
        </w:rPr>
      </w:r>
    </w:p>
    <w:tbl>
      <w:tblPr>
        <w:tblW w:w="14130" w:type="dxa"/>
        <w:jc w:val="left"/>
        <w:tblInd w:w="431" w:type="dxa"/>
        <w:tblCellMar>
          <w:top w:w="0" w:type="dxa"/>
          <w:left w:w="70" w:type="dxa"/>
          <w:bottom w:w="0" w:type="dxa"/>
          <w:right w:w="70" w:type="dxa"/>
        </w:tblCellMar>
      </w:tblPr>
      <w:tblGrid>
        <w:gridCol w:w="387"/>
        <w:gridCol w:w="794"/>
        <w:gridCol w:w="886"/>
        <w:gridCol w:w="914"/>
        <w:gridCol w:w="510"/>
        <w:gridCol w:w="852"/>
        <w:gridCol w:w="1871"/>
        <w:gridCol w:w="3"/>
        <w:gridCol w:w="1688"/>
        <w:gridCol w:w="2"/>
        <w:gridCol w:w="1243"/>
        <w:gridCol w:w="2"/>
        <w:gridCol w:w="1634"/>
        <w:gridCol w:w="5"/>
        <w:gridCol w:w="25"/>
        <w:gridCol w:w="1895"/>
        <w:gridCol w:w="1"/>
        <w:gridCol w:w="19"/>
        <w:gridCol w:w="1398"/>
      </w:tblGrid>
      <w:tr>
        <w:trPr>
          <w:trHeight w:val="300" w:hRule="atLeast"/>
        </w:trPr>
        <w:tc>
          <w:tcPr>
            <w:tcW w:w="387" w:type="dxa"/>
            <w:vMerge w:val="restart"/>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Lp.</w:t>
            </w:r>
          </w:p>
        </w:tc>
        <w:tc>
          <w:tcPr>
            <w:tcW w:w="794" w:type="dxa"/>
            <w:vMerge w:val="restart"/>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Grupa taryfowa</w:t>
            </w:r>
          </w:p>
        </w:tc>
        <w:tc>
          <w:tcPr>
            <w:tcW w:w="886" w:type="dxa"/>
            <w:vMerge w:val="restart"/>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Oznaczenie OSD</w:t>
            </w:r>
          </w:p>
        </w:tc>
        <w:tc>
          <w:tcPr>
            <w:tcW w:w="914" w:type="dxa"/>
            <w:vMerge w:val="restart"/>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Obecny Sprzedawca</w:t>
            </w:r>
          </w:p>
        </w:tc>
        <w:tc>
          <w:tcPr>
            <w:tcW w:w="3236" w:type="dxa"/>
            <w:gridSpan w:val="4"/>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Adres punktu poboru</w:t>
            </w:r>
          </w:p>
        </w:tc>
        <w:tc>
          <w:tcPr>
            <w:tcW w:w="1690" w:type="dxa"/>
            <w:gridSpan w:val="2"/>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Płatnik</w:t>
            </w:r>
          </w:p>
          <w:p>
            <w:pPr>
              <w:pStyle w:val="Normal"/>
              <w:snapToGrid w:val="false"/>
              <w:spacing w:lineRule="auto" w:line="240" w:before="0" w:after="0"/>
              <w:jc w:val="center"/>
              <w:rPr/>
            </w:pPr>
            <w:r>
              <w:rPr>
                <w:rFonts w:eastAsia="Times New Roman"/>
                <w:b/>
                <w:bCs/>
                <w:color w:val="000000"/>
                <w:sz w:val="16"/>
                <w:szCs w:val="16"/>
                <w:lang w:eastAsia="pl-PL"/>
              </w:rPr>
              <w:t>Nazwa obiektu</w:t>
            </w:r>
          </w:p>
        </w:tc>
        <w:tc>
          <w:tcPr>
            <w:tcW w:w="1245" w:type="dxa"/>
            <w:gridSpan w:val="2"/>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NIP Płatnika</w:t>
            </w:r>
          </w:p>
        </w:tc>
        <w:tc>
          <w:tcPr>
            <w:tcW w:w="1639" w:type="dxa"/>
            <w:gridSpan w:val="2"/>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Nr punktu poboru , nr wyjścia</w:t>
            </w:r>
          </w:p>
        </w:tc>
        <w:tc>
          <w:tcPr>
            <w:tcW w:w="1920" w:type="dxa"/>
            <w:gridSpan w:val="2"/>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Zużycie [kWh]</w:t>
            </w:r>
          </w:p>
          <w:p>
            <w:pPr>
              <w:pStyle w:val="Normal"/>
              <w:snapToGrid w:val="false"/>
              <w:spacing w:lineRule="auto" w:line="240" w:before="0" w:after="0"/>
              <w:jc w:val="center"/>
              <w:rPr/>
            </w:pPr>
            <w:r>
              <w:rPr>
                <w:rFonts w:eastAsia="Times New Roman"/>
                <w:b/>
                <w:bCs/>
                <w:color w:val="000000"/>
                <w:sz w:val="16"/>
                <w:szCs w:val="16"/>
                <w:lang w:eastAsia="pl-PL"/>
              </w:rPr>
              <w:t>od 01.01.2021 do 31.12.2021</w:t>
            </w:r>
          </w:p>
        </w:tc>
        <w:tc>
          <w:tcPr>
            <w:tcW w:w="1418"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Moc [kWh/h]</w:t>
            </w:r>
          </w:p>
        </w:tc>
      </w:tr>
      <w:tr>
        <w:trPr>
          <w:trHeight w:val="660" w:hRule="atLeast"/>
        </w:trPr>
        <w:tc>
          <w:tcPr>
            <w:tcW w:w="387" w:type="dxa"/>
            <w:vMerge w:val="continue"/>
            <w:tcBorders>
              <w:top w:val="single" w:sz="4" w:space="0" w:color="000000"/>
              <w:left w:val="single" w:sz="4" w:space="0" w:color="000000"/>
              <w:bottom w:val="single" w:sz="4" w:space="0" w:color="000000"/>
            </w:tcBorders>
            <w:shd w:fill="D9D9D9" w:val="clear"/>
            <w:vAlign w:val="center"/>
          </w:tcPr>
          <w:p>
            <w:pPr>
              <w:pStyle w:val="Normal"/>
              <w:rPr/>
            </w:pPr>
            <w:r>
              <w:rPr/>
            </w:r>
          </w:p>
        </w:tc>
        <w:tc>
          <w:tcPr>
            <w:tcW w:w="794" w:type="dxa"/>
            <w:vMerge w:val="continue"/>
            <w:tcBorders>
              <w:top w:val="single" w:sz="4" w:space="0" w:color="000000"/>
              <w:left w:val="single" w:sz="4" w:space="0" w:color="000000"/>
              <w:bottom w:val="single" w:sz="4" w:space="0" w:color="000000"/>
            </w:tcBorders>
            <w:shd w:fill="D9D9D9" w:val="clear"/>
            <w:vAlign w:val="center"/>
          </w:tcPr>
          <w:p>
            <w:pPr>
              <w:pStyle w:val="Normal"/>
              <w:rPr/>
            </w:pPr>
            <w:r>
              <w:rPr/>
            </w:r>
          </w:p>
        </w:tc>
        <w:tc>
          <w:tcPr>
            <w:tcW w:w="886" w:type="dxa"/>
            <w:vMerge w:val="continue"/>
            <w:tcBorders>
              <w:top w:val="single" w:sz="4" w:space="0" w:color="000000"/>
              <w:left w:val="single" w:sz="4" w:space="0" w:color="000000"/>
              <w:bottom w:val="single" w:sz="4" w:space="0" w:color="000000"/>
            </w:tcBorders>
            <w:shd w:fill="D9D9D9" w:val="clear"/>
            <w:vAlign w:val="center"/>
          </w:tcPr>
          <w:p>
            <w:pPr>
              <w:pStyle w:val="Normal"/>
              <w:rPr/>
            </w:pPr>
            <w:r>
              <w:rPr/>
            </w:r>
          </w:p>
        </w:tc>
        <w:tc>
          <w:tcPr>
            <w:tcW w:w="914" w:type="dxa"/>
            <w:vMerge w:val="continue"/>
            <w:tcBorders>
              <w:top w:val="single" w:sz="4" w:space="0" w:color="000000"/>
              <w:left w:val="single" w:sz="4" w:space="0" w:color="000000"/>
              <w:bottom w:val="single" w:sz="4" w:space="0" w:color="000000"/>
            </w:tcBorders>
            <w:shd w:fill="D9D9D9" w:val="clear"/>
            <w:vAlign w:val="center"/>
          </w:tcPr>
          <w:p>
            <w:pPr>
              <w:pStyle w:val="Normal"/>
              <w:rPr/>
            </w:pPr>
            <w:r>
              <w:rPr/>
            </w:r>
          </w:p>
        </w:tc>
        <w:tc>
          <w:tcPr>
            <w:tcW w:w="510" w:type="dxa"/>
            <w:tcBorders>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Kod</w:t>
            </w:r>
          </w:p>
        </w:tc>
        <w:tc>
          <w:tcPr>
            <w:tcW w:w="852" w:type="dxa"/>
            <w:tcBorders>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Miejscowość</w:t>
            </w:r>
          </w:p>
        </w:tc>
        <w:tc>
          <w:tcPr>
            <w:tcW w:w="1871" w:type="dxa"/>
            <w:tcBorders>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Ulica, nr domu, lokalu, nr działki</w:t>
            </w:r>
          </w:p>
        </w:tc>
        <w:tc>
          <w:tcPr>
            <w:tcW w:w="1691" w:type="dxa"/>
            <w:gridSpan w:val="2"/>
            <w:tcBorders>
              <w:top w:val="single" w:sz="4" w:space="0" w:color="000000"/>
              <w:left w:val="single" w:sz="4" w:space="0" w:color="000000"/>
              <w:bottom w:val="single" w:sz="4" w:space="0" w:color="000000"/>
            </w:tcBorders>
            <w:shd w:fill="D9D9D9" w:val="clear"/>
            <w:vAlign w:val="center"/>
          </w:tcPr>
          <w:p>
            <w:pPr>
              <w:pStyle w:val="Normal"/>
              <w:rPr/>
            </w:pPr>
            <w:r>
              <w:rPr/>
            </w:r>
          </w:p>
        </w:tc>
        <w:tc>
          <w:tcPr>
            <w:tcW w:w="1245" w:type="dxa"/>
            <w:gridSpan w:val="2"/>
            <w:tcBorders>
              <w:top w:val="single" w:sz="4" w:space="0" w:color="000000"/>
              <w:left w:val="single" w:sz="4" w:space="0" w:color="000000"/>
              <w:bottom w:val="single" w:sz="4" w:space="0" w:color="000000"/>
            </w:tcBorders>
            <w:shd w:fill="D9D9D9" w:val="clear"/>
            <w:vAlign w:val="center"/>
          </w:tcPr>
          <w:p>
            <w:pPr>
              <w:pStyle w:val="Normal"/>
              <w:rPr/>
            </w:pPr>
            <w:r>
              <w:rPr/>
            </w:r>
          </w:p>
        </w:tc>
        <w:tc>
          <w:tcPr>
            <w:tcW w:w="1636" w:type="dxa"/>
            <w:gridSpan w:val="2"/>
            <w:tcBorders>
              <w:top w:val="single" w:sz="4" w:space="0" w:color="000000"/>
              <w:left w:val="single" w:sz="4" w:space="0" w:color="000000"/>
              <w:bottom w:val="single" w:sz="4" w:space="0" w:color="000000"/>
            </w:tcBorders>
            <w:shd w:fill="D9D9D9" w:val="clear"/>
            <w:vAlign w:val="center"/>
          </w:tcPr>
          <w:p>
            <w:pPr>
              <w:pStyle w:val="Normal"/>
              <w:rPr/>
            </w:pPr>
            <w:r>
              <w:rPr/>
            </w:r>
          </w:p>
        </w:tc>
        <w:tc>
          <w:tcPr>
            <w:tcW w:w="1926" w:type="dxa"/>
            <w:gridSpan w:val="4"/>
            <w:tcBorders>
              <w:top w:val="single" w:sz="4" w:space="0" w:color="000000"/>
              <w:left w:val="single" w:sz="4" w:space="0" w:color="000000"/>
              <w:bottom w:val="single" w:sz="4" w:space="0" w:color="000000"/>
            </w:tcBorders>
            <w:shd w:fill="D9D9D9" w:val="clear"/>
            <w:vAlign w:val="center"/>
          </w:tcPr>
          <w:p>
            <w:pPr>
              <w:pStyle w:val="Normal"/>
              <w:rPr/>
            </w:pPr>
            <w:r>
              <w:rPr/>
            </w:r>
          </w:p>
        </w:tc>
        <w:tc>
          <w:tcPr>
            <w:tcW w:w="1417"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
              <w:rPr/>
            </w:pPr>
            <w:r>
              <w:rPr/>
            </w:r>
          </w:p>
        </w:tc>
      </w:tr>
      <w:tr>
        <w:trPr>
          <w:trHeight w:val="881" w:hRule="atLeast"/>
        </w:trPr>
        <w:tc>
          <w:tcPr>
            <w:tcW w:w="387" w:type="dxa"/>
            <w:tcBorders>
              <w:left w:val="single" w:sz="8" w:space="0" w:color="000000"/>
              <w:bottom w:val="single" w:sz="4" w:space="0" w:color="000000"/>
            </w:tcBorders>
            <w:shd w:fill="auto" w:val="clear"/>
            <w:vAlign w:val="center"/>
          </w:tcPr>
          <w:p>
            <w:pPr>
              <w:pStyle w:val="Normal"/>
              <w:snapToGrid w:val="false"/>
              <w:spacing w:lineRule="auto" w:line="240" w:before="0" w:after="0"/>
              <w:jc w:val="center"/>
              <w:rPr/>
            </w:pPr>
            <w:r>
              <w:rPr>
                <w:rFonts w:eastAsia="Times New Roman"/>
                <w:color w:val="000000"/>
                <w:sz w:val="16"/>
                <w:szCs w:val="16"/>
                <w:lang w:eastAsia="pl-PL"/>
              </w:rPr>
              <w:t>1.</w:t>
            </w:r>
          </w:p>
        </w:tc>
        <w:tc>
          <w:tcPr>
            <w:tcW w:w="794" w:type="dxa"/>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sz w:val="16"/>
                <w:szCs w:val="16"/>
                <w:lang w:eastAsia="pl-PL"/>
              </w:rPr>
              <w:t>W-5.1</w:t>
            </w:r>
          </w:p>
        </w:tc>
        <w:tc>
          <w:tcPr>
            <w:tcW w:w="886" w:type="dxa"/>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b w:val="false"/>
                <w:bCs w:val="false"/>
                <w:color w:val="000000"/>
                <w:sz w:val="18"/>
                <w:szCs w:val="18"/>
                <w:lang w:eastAsia="pl-PL"/>
              </w:rPr>
              <w:t>PSG sp. z o.o. O/ZG Szczecin</w:t>
            </w:r>
          </w:p>
        </w:tc>
        <w:tc>
          <w:tcPr>
            <w:tcW w:w="914" w:type="dxa"/>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color w:val="000000"/>
                <w:sz w:val="16"/>
                <w:szCs w:val="16"/>
                <w:lang w:eastAsia="pl-PL"/>
              </w:rPr>
              <w:t>Fortum Marketing and Sales Polska S.A.</w:t>
            </w:r>
          </w:p>
        </w:tc>
        <w:tc>
          <w:tcPr>
            <w:tcW w:w="510" w:type="dxa"/>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sz w:val="16"/>
                <w:szCs w:val="16"/>
                <w:lang w:eastAsia="pl-PL"/>
              </w:rPr>
              <w:t>72-200</w:t>
            </w:r>
          </w:p>
        </w:tc>
        <w:tc>
          <w:tcPr>
            <w:tcW w:w="852" w:type="dxa"/>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sz w:val="16"/>
                <w:szCs w:val="16"/>
                <w:lang w:eastAsia="pl-PL"/>
              </w:rPr>
              <w:t>Nowogard</w:t>
            </w:r>
          </w:p>
        </w:tc>
        <w:tc>
          <w:tcPr>
            <w:tcW w:w="1871" w:type="dxa"/>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sz w:val="16"/>
                <w:szCs w:val="16"/>
                <w:lang w:eastAsia="pl-PL"/>
              </w:rPr>
              <w:t>700 Lecia 14</w:t>
            </w:r>
          </w:p>
        </w:tc>
        <w:tc>
          <w:tcPr>
            <w:tcW w:w="1691" w:type="dxa"/>
            <w:gridSpan w:val="2"/>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sz w:val="16"/>
                <w:szCs w:val="16"/>
                <w:lang w:eastAsia="pl-PL"/>
              </w:rPr>
              <w:t>Zarząd Budynków Komunalnych</w:t>
            </w:r>
          </w:p>
        </w:tc>
        <w:tc>
          <w:tcPr>
            <w:tcW w:w="1245" w:type="dxa"/>
            <w:gridSpan w:val="2"/>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sz w:val="16"/>
                <w:szCs w:val="16"/>
                <w:lang w:eastAsia="pl-PL"/>
              </w:rPr>
              <w:t>859-00-12-007</w:t>
            </w:r>
          </w:p>
        </w:tc>
        <w:tc>
          <w:tcPr>
            <w:tcW w:w="1636" w:type="dxa"/>
            <w:gridSpan w:val="2"/>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sz w:val="16"/>
                <w:szCs w:val="16"/>
                <w:lang w:eastAsia="pl-PL"/>
              </w:rPr>
              <w:t>3239502</w:t>
            </w:r>
          </w:p>
        </w:tc>
        <w:tc>
          <w:tcPr>
            <w:tcW w:w="1926" w:type="dxa"/>
            <w:gridSpan w:val="4"/>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b w:val="false"/>
                <w:bCs w:val="false"/>
                <w:i w:val="false"/>
                <w:strike w:val="false"/>
                <w:dstrike w:val="false"/>
                <w:outline w:val="false"/>
                <w:shadow w:val="false"/>
                <w:color w:val="000000"/>
                <w:sz w:val="20"/>
                <w:szCs w:val="20"/>
                <w:u w:val="none"/>
                <w:em w:val="none"/>
                <w:lang w:eastAsia="pl-PL"/>
              </w:rPr>
              <w:t>53019</w:t>
            </w:r>
          </w:p>
          <w:p>
            <w:pPr>
              <w:pStyle w:val="Normal"/>
              <w:snapToGrid w:val="false"/>
              <w:spacing w:lineRule="auto" w:line="240" w:before="0" w:after="0"/>
              <w:jc w:val="center"/>
              <w:rPr>
                <w:rFonts w:eastAsia="Times New Roman"/>
                <w:b w:val="false"/>
                <w:b w:val="false"/>
                <w:bCs w:val="false"/>
                <w:color w:val="000000"/>
                <w:sz w:val="20"/>
                <w:szCs w:val="20"/>
                <w:lang w:eastAsia="pl-PL"/>
              </w:rPr>
            </w:pPr>
            <w:r>
              <w:rPr>
                <w:rFonts w:eastAsia="Times New Roman"/>
                <w:b w:val="false"/>
                <w:bCs w:val="false"/>
                <w:color w:val="000000"/>
                <w:sz w:val="20"/>
                <w:szCs w:val="20"/>
                <w:lang w:eastAsia="pl-PL"/>
              </w:rPr>
            </w:r>
          </w:p>
        </w:tc>
        <w:tc>
          <w:tcPr>
            <w:tcW w:w="1417" w:type="dxa"/>
            <w:gridSpan w:val="2"/>
            <w:tcBorders>
              <w:left w:val="single" w:sz="4" w:space="0" w:color="000000"/>
              <w:bottom w:val="single" w:sz="4" w:space="0" w:color="000000"/>
              <w:right w:val="single" w:sz="4" w:space="0" w:color="000000"/>
            </w:tcBorders>
            <w:shd w:fill="FFFFFF" w:val="clear"/>
            <w:vAlign w:val="center"/>
          </w:tcPr>
          <w:p>
            <w:pPr>
              <w:pStyle w:val="Normal"/>
              <w:snapToGrid w:val="false"/>
              <w:spacing w:lineRule="auto" w:line="240" w:before="0" w:after="0"/>
              <w:jc w:val="center"/>
              <w:rPr/>
            </w:pPr>
            <w:r>
              <w:rPr>
                <w:rFonts w:eastAsia="Times New Roman"/>
                <w:color w:val="000000"/>
                <w:sz w:val="16"/>
                <w:szCs w:val="16"/>
                <w:lang w:eastAsia="pl-PL"/>
              </w:rPr>
              <w:t>165</w:t>
            </w:r>
          </w:p>
        </w:tc>
      </w:tr>
      <w:tr>
        <w:trPr>
          <w:trHeight w:val="450" w:hRule="atLeast"/>
        </w:trPr>
        <w:tc>
          <w:tcPr>
            <w:tcW w:w="10816" w:type="dxa"/>
            <w:gridSpan w:val="15"/>
            <w:tcBorders>
              <w:left w:val="single" w:sz="8" w:space="0" w:color="000000"/>
              <w:bottom w:val="single" w:sz="4" w:space="0" w:color="000000"/>
            </w:tcBorders>
            <w:shd w:fill="auto" w:val="clear"/>
            <w:vAlign w:val="center"/>
          </w:tcPr>
          <w:p>
            <w:pPr>
              <w:pStyle w:val="Normal"/>
              <w:snapToGrid w:val="false"/>
              <w:spacing w:lineRule="auto" w:line="240" w:before="0" w:after="0"/>
              <w:jc w:val="right"/>
              <w:rPr/>
            </w:pPr>
            <w:r>
              <w:rPr/>
              <w:t xml:space="preserve">RAZEM </w:t>
            </w:r>
          </w:p>
        </w:tc>
        <w:tc>
          <w:tcPr>
            <w:tcW w:w="1915" w:type="dxa"/>
            <w:gridSpan w:val="3"/>
            <w:tcBorders>
              <w:left w:val="single" w:sz="4" w:space="0" w:color="000000"/>
              <w:bottom w:val="single" w:sz="4" w:space="0" w:color="000000"/>
            </w:tcBorders>
            <w:shd w:fill="FFFFFF" w:val="clear"/>
            <w:vAlign w:val="center"/>
          </w:tcPr>
          <w:p>
            <w:pPr>
              <w:pStyle w:val="Normal"/>
              <w:snapToGrid w:val="false"/>
              <w:jc w:val="center"/>
              <w:rPr/>
            </w:pPr>
            <w:r>
              <w:rPr>
                <w:rFonts w:eastAsia="Times New Roman"/>
                <w:b/>
                <w:bCs/>
                <w:color w:val="000000"/>
                <w:sz w:val="20"/>
                <w:szCs w:val="20"/>
              </w:rPr>
              <w:t>53019</w:t>
            </w:r>
          </w:p>
        </w:tc>
        <w:tc>
          <w:tcPr>
            <w:tcW w:w="1398" w:type="dxa"/>
            <w:tcBorders>
              <w:left w:val="single" w:sz="4" w:space="0" w:color="000000"/>
              <w:bottom w:val="single" w:sz="4" w:space="0" w:color="000000"/>
              <w:right w:val="single" w:sz="4" w:space="0" w:color="000000"/>
            </w:tcBorders>
            <w:shd w:fill="FFFFFF" w:val="clear"/>
            <w:vAlign w:val="center"/>
          </w:tcPr>
          <w:p>
            <w:pPr>
              <w:pStyle w:val="Normal"/>
              <w:snapToGrid w:val="false"/>
              <w:spacing w:lineRule="auto" w:line="240" w:before="0" w:after="0"/>
              <w:jc w:val="center"/>
              <w:rPr/>
            </w:pPr>
            <w:r>
              <w:rPr/>
            </w:r>
          </w:p>
        </w:tc>
      </w:tr>
    </w:tbl>
    <w:p>
      <w:pPr>
        <w:pStyle w:val="Normal"/>
        <w:rPr/>
      </w:pPr>
      <w:r>
        <w:rPr/>
      </w:r>
    </w:p>
    <w:p>
      <w:pPr>
        <w:pStyle w:val="Normal"/>
        <w:rPr/>
      </w:pPr>
      <w:r>
        <w:rPr/>
      </w:r>
    </w:p>
    <w:p>
      <w:pPr>
        <w:pStyle w:val="Normal"/>
        <w:rPr/>
      </w:pPr>
      <w:r>
        <w:rPr/>
      </w:r>
    </w:p>
    <w:p>
      <w:pPr>
        <w:pStyle w:val="Normal"/>
        <w:rPr>
          <w:b/>
          <w:b/>
          <w:bCs/>
        </w:rPr>
      </w:pPr>
      <w:r>
        <w:rPr>
          <w:rFonts w:ascii="Arial" w:hAnsi="Arial"/>
          <w:b/>
          <w:bCs/>
        </w:rPr>
        <w:t>- Rozliczane wg ceny rynku konkurencyjnego oraz części rozliczanych wg ceny taryfy zatwierdzonej przez Prezesa URE</w:t>
      </w:r>
    </w:p>
    <w:p>
      <w:pPr>
        <w:pStyle w:val="Normal"/>
        <w:rPr>
          <w:b/>
          <w:b/>
          <w:bCs/>
        </w:rPr>
      </w:pPr>
      <w:r>
        <w:rPr>
          <w:b/>
          <w:bCs/>
        </w:rPr>
      </w:r>
    </w:p>
    <w:p>
      <w:pPr>
        <w:pStyle w:val="Normal"/>
        <w:rPr>
          <w:b/>
          <w:b/>
          <w:bCs/>
        </w:rPr>
      </w:pPr>
      <w:r>
        <w:rPr>
          <w:b/>
          <w:bCs/>
        </w:rPr>
      </w:r>
    </w:p>
    <w:tbl>
      <w:tblPr>
        <w:tblW w:w="14130" w:type="dxa"/>
        <w:jc w:val="left"/>
        <w:tblInd w:w="431" w:type="dxa"/>
        <w:tblCellMar>
          <w:top w:w="0" w:type="dxa"/>
          <w:left w:w="70" w:type="dxa"/>
          <w:bottom w:w="0" w:type="dxa"/>
          <w:right w:w="70" w:type="dxa"/>
        </w:tblCellMar>
      </w:tblPr>
      <w:tblGrid>
        <w:gridCol w:w="387"/>
        <w:gridCol w:w="794"/>
        <w:gridCol w:w="886"/>
        <w:gridCol w:w="914"/>
        <w:gridCol w:w="510"/>
        <w:gridCol w:w="852"/>
        <w:gridCol w:w="1871"/>
        <w:gridCol w:w="3"/>
        <w:gridCol w:w="1688"/>
        <w:gridCol w:w="1245"/>
        <w:gridCol w:w="2"/>
        <w:gridCol w:w="1636"/>
        <w:gridCol w:w="1"/>
        <w:gridCol w:w="26"/>
        <w:gridCol w:w="1894"/>
        <w:gridCol w:w="2"/>
        <w:gridCol w:w="17"/>
        <w:gridCol w:w="1401"/>
      </w:tblGrid>
      <w:tr>
        <w:trPr>
          <w:trHeight w:val="300" w:hRule="atLeast"/>
        </w:trPr>
        <w:tc>
          <w:tcPr>
            <w:tcW w:w="387" w:type="dxa"/>
            <w:vMerge w:val="restart"/>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Lp.</w:t>
            </w:r>
          </w:p>
        </w:tc>
        <w:tc>
          <w:tcPr>
            <w:tcW w:w="794" w:type="dxa"/>
            <w:vMerge w:val="restart"/>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Grupa taryfowa</w:t>
            </w:r>
          </w:p>
        </w:tc>
        <w:tc>
          <w:tcPr>
            <w:tcW w:w="886" w:type="dxa"/>
            <w:vMerge w:val="restart"/>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Oznaczenie OSD</w:t>
            </w:r>
          </w:p>
        </w:tc>
        <w:tc>
          <w:tcPr>
            <w:tcW w:w="914" w:type="dxa"/>
            <w:vMerge w:val="restart"/>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Obecny Sprzedawca</w:t>
            </w:r>
          </w:p>
        </w:tc>
        <w:tc>
          <w:tcPr>
            <w:tcW w:w="3236" w:type="dxa"/>
            <w:gridSpan w:val="4"/>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Adres punktu poboru</w:t>
            </w:r>
          </w:p>
        </w:tc>
        <w:tc>
          <w:tcPr>
            <w:tcW w:w="1688" w:type="dxa"/>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Płatnik</w:t>
            </w:r>
          </w:p>
          <w:p>
            <w:pPr>
              <w:pStyle w:val="Normal"/>
              <w:snapToGrid w:val="false"/>
              <w:spacing w:lineRule="auto" w:line="240" w:before="0" w:after="0"/>
              <w:jc w:val="center"/>
              <w:rPr/>
            </w:pPr>
            <w:r>
              <w:rPr>
                <w:rFonts w:eastAsia="Times New Roman"/>
                <w:b/>
                <w:bCs/>
                <w:color w:val="000000"/>
                <w:sz w:val="16"/>
                <w:szCs w:val="16"/>
                <w:lang w:eastAsia="pl-PL"/>
              </w:rPr>
              <w:t>Nazwa obiektu</w:t>
            </w:r>
          </w:p>
        </w:tc>
        <w:tc>
          <w:tcPr>
            <w:tcW w:w="1247" w:type="dxa"/>
            <w:gridSpan w:val="2"/>
            <w:vMerge w:val="restart"/>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NIP Płatnika</w:t>
            </w:r>
          </w:p>
        </w:tc>
        <w:tc>
          <w:tcPr>
            <w:tcW w:w="1637" w:type="dxa"/>
            <w:gridSpan w:val="2"/>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Nr punktu poboru , nr wyjścia</w:t>
            </w:r>
          </w:p>
        </w:tc>
        <w:tc>
          <w:tcPr>
            <w:tcW w:w="1920" w:type="dxa"/>
            <w:gridSpan w:val="2"/>
            <w:tcBorders>
              <w:top w:val="single" w:sz="4" w:space="0" w:color="000000"/>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Zużycie [kWh]</w:t>
            </w:r>
          </w:p>
          <w:p>
            <w:pPr>
              <w:pStyle w:val="Normal"/>
              <w:snapToGrid w:val="false"/>
              <w:spacing w:lineRule="auto" w:line="240" w:before="0" w:after="0"/>
              <w:jc w:val="center"/>
              <w:rPr/>
            </w:pPr>
            <w:r>
              <w:rPr>
                <w:rFonts w:eastAsia="Times New Roman"/>
                <w:b/>
                <w:bCs/>
                <w:color w:val="000000"/>
                <w:sz w:val="16"/>
                <w:szCs w:val="16"/>
                <w:lang w:eastAsia="pl-PL"/>
              </w:rPr>
              <w:t>od 01.01.2021 do 31.12.2021</w:t>
            </w:r>
          </w:p>
        </w:tc>
        <w:tc>
          <w:tcPr>
            <w:tcW w:w="1420" w:type="dxa"/>
            <w:gridSpan w:val="3"/>
            <w:vMerge w:val="restart"/>
            <w:tcBorders>
              <w:top w:val="single" w:sz="4" w:space="0" w:color="000000"/>
              <w:left w:val="single" w:sz="4" w:space="0" w:color="000000"/>
              <w:bottom w:val="single" w:sz="4" w:space="0" w:color="000000"/>
              <w:right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Moc [kWh/h]</w:t>
            </w:r>
          </w:p>
        </w:tc>
      </w:tr>
      <w:tr>
        <w:trPr>
          <w:trHeight w:val="660" w:hRule="atLeast"/>
        </w:trPr>
        <w:tc>
          <w:tcPr>
            <w:tcW w:w="387" w:type="dxa"/>
            <w:vMerge w:val="continue"/>
            <w:tcBorders>
              <w:top w:val="single" w:sz="4" w:space="0" w:color="000000"/>
              <w:left w:val="single" w:sz="4" w:space="0" w:color="000000"/>
              <w:bottom w:val="single" w:sz="4" w:space="0" w:color="000000"/>
            </w:tcBorders>
            <w:shd w:fill="D9D9D9" w:val="clear"/>
            <w:vAlign w:val="center"/>
          </w:tcPr>
          <w:p>
            <w:pPr>
              <w:pStyle w:val="Normal"/>
              <w:rPr/>
            </w:pPr>
            <w:r>
              <w:rPr/>
            </w:r>
          </w:p>
        </w:tc>
        <w:tc>
          <w:tcPr>
            <w:tcW w:w="794" w:type="dxa"/>
            <w:vMerge w:val="continue"/>
            <w:tcBorders>
              <w:top w:val="single" w:sz="4" w:space="0" w:color="000000"/>
              <w:left w:val="single" w:sz="4" w:space="0" w:color="000000"/>
              <w:bottom w:val="single" w:sz="4" w:space="0" w:color="000000"/>
            </w:tcBorders>
            <w:shd w:fill="D9D9D9" w:val="clear"/>
            <w:vAlign w:val="center"/>
          </w:tcPr>
          <w:p>
            <w:pPr>
              <w:pStyle w:val="Normal"/>
              <w:rPr/>
            </w:pPr>
            <w:r>
              <w:rPr/>
            </w:r>
          </w:p>
        </w:tc>
        <w:tc>
          <w:tcPr>
            <w:tcW w:w="886" w:type="dxa"/>
            <w:vMerge w:val="continue"/>
            <w:tcBorders>
              <w:top w:val="single" w:sz="4" w:space="0" w:color="000000"/>
              <w:left w:val="single" w:sz="4" w:space="0" w:color="000000"/>
              <w:bottom w:val="single" w:sz="4" w:space="0" w:color="000000"/>
            </w:tcBorders>
            <w:shd w:fill="D9D9D9" w:val="clear"/>
            <w:vAlign w:val="center"/>
          </w:tcPr>
          <w:p>
            <w:pPr>
              <w:pStyle w:val="Normal"/>
              <w:rPr/>
            </w:pPr>
            <w:r>
              <w:rPr/>
            </w:r>
          </w:p>
        </w:tc>
        <w:tc>
          <w:tcPr>
            <w:tcW w:w="914" w:type="dxa"/>
            <w:vMerge w:val="continue"/>
            <w:tcBorders>
              <w:top w:val="single" w:sz="4" w:space="0" w:color="000000"/>
              <w:left w:val="single" w:sz="4" w:space="0" w:color="000000"/>
              <w:bottom w:val="single" w:sz="4" w:space="0" w:color="000000"/>
            </w:tcBorders>
            <w:shd w:fill="D9D9D9" w:val="clear"/>
            <w:vAlign w:val="center"/>
          </w:tcPr>
          <w:p>
            <w:pPr>
              <w:pStyle w:val="Normal"/>
              <w:rPr/>
            </w:pPr>
            <w:r>
              <w:rPr/>
            </w:r>
          </w:p>
        </w:tc>
        <w:tc>
          <w:tcPr>
            <w:tcW w:w="510" w:type="dxa"/>
            <w:tcBorders>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Kod</w:t>
            </w:r>
          </w:p>
        </w:tc>
        <w:tc>
          <w:tcPr>
            <w:tcW w:w="852" w:type="dxa"/>
            <w:tcBorders>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Miejscowość</w:t>
            </w:r>
          </w:p>
        </w:tc>
        <w:tc>
          <w:tcPr>
            <w:tcW w:w="1871" w:type="dxa"/>
            <w:tcBorders>
              <w:left w:val="single" w:sz="4" w:space="0" w:color="000000"/>
              <w:bottom w:val="single" w:sz="4" w:space="0" w:color="000000"/>
            </w:tcBorders>
            <w:shd w:fill="D9D9D9" w:val="clear"/>
            <w:vAlign w:val="center"/>
          </w:tcPr>
          <w:p>
            <w:pPr>
              <w:pStyle w:val="Normal"/>
              <w:snapToGrid w:val="false"/>
              <w:spacing w:lineRule="auto" w:line="240" w:before="0" w:after="0"/>
              <w:jc w:val="center"/>
              <w:rPr/>
            </w:pPr>
            <w:r>
              <w:rPr>
                <w:rFonts w:eastAsia="Times New Roman"/>
                <w:b/>
                <w:bCs/>
                <w:color w:val="000000"/>
                <w:sz w:val="16"/>
                <w:szCs w:val="16"/>
                <w:lang w:eastAsia="pl-PL"/>
              </w:rPr>
              <w:t>Ulica, nr domu, lokalu, nr działki</w:t>
            </w:r>
          </w:p>
        </w:tc>
        <w:tc>
          <w:tcPr>
            <w:tcW w:w="1691" w:type="dxa"/>
            <w:gridSpan w:val="2"/>
            <w:tcBorders>
              <w:top w:val="single" w:sz="4" w:space="0" w:color="000000"/>
              <w:left w:val="single" w:sz="4" w:space="0" w:color="000000"/>
              <w:bottom w:val="single" w:sz="4" w:space="0" w:color="000000"/>
            </w:tcBorders>
            <w:shd w:fill="D9D9D9" w:val="clear"/>
            <w:vAlign w:val="center"/>
          </w:tcPr>
          <w:p>
            <w:pPr>
              <w:pStyle w:val="Normal"/>
              <w:rPr/>
            </w:pPr>
            <w:r>
              <w:rPr/>
            </w:r>
          </w:p>
        </w:tc>
        <w:tc>
          <w:tcPr>
            <w:tcW w:w="1245" w:type="dxa"/>
            <w:vMerge w:val="continue"/>
            <w:tcBorders>
              <w:top w:val="single" w:sz="4" w:space="0" w:color="000000"/>
              <w:left w:val="single" w:sz="4" w:space="0" w:color="000000"/>
              <w:bottom w:val="single" w:sz="4" w:space="0" w:color="000000"/>
            </w:tcBorders>
            <w:shd w:fill="D9D9D9" w:val="clear"/>
            <w:vAlign w:val="center"/>
          </w:tcPr>
          <w:p>
            <w:pPr>
              <w:pStyle w:val="Normal"/>
              <w:rPr/>
            </w:pPr>
            <w:r>
              <w:rPr/>
            </w:r>
          </w:p>
        </w:tc>
        <w:tc>
          <w:tcPr>
            <w:tcW w:w="1638" w:type="dxa"/>
            <w:gridSpan w:val="2"/>
            <w:tcBorders>
              <w:top w:val="single" w:sz="4" w:space="0" w:color="000000"/>
              <w:left w:val="single" w:sz="4" w:space="0" w:color="000000"/>
              <w:bottom w:val="single" w:sz="4" w:space="0" w:color="000000"/>
            </w:tcBorders>
            <w:shd w:fill="D9D9D9" w:val="clear"/>
            <w:vAlign w:val="center"/>
          </w:tcPr>
          <w:p>
            <w:pPr>
              <w:pStyle w:val="Normal"/>
              <w:rPr/>
            </w:pPr>
            <w:r>
              <w:rPr/>
            </w:r>
          </w:p>
        </w:tc>
        <w:tc>
          <w:tcPr>
            <w:tcW w:w="1923" w:type="dxa"/>
            <w:gridSpan w:val="4"/>
            <w:tcBorders>
              <w:top w:val="single" w:sz="4" w:space="0" w:color="000000"/>
              <w:left w:val="single" w:sz="4" w:space="0" w:color="000000"/>
              <w:bottom w:val="single" w:sz="4" w:space="0" w:color="000000"/>
            </w:tcBorders>
            <w:shd w:fill="D9D9D9" w:val="clear"/>
            <w:vAlign w:val="center"/>
          </w:tcPr>
          <w:p>
            <w:pPr>
              <w:pStyle w:val="Normal"/>
              <w:rPr/>
            </w:pPr>
            <w:r>
              <w:rPr/>
            </w:r>
          </w:p>
        </w:tc>
        <w:tc>
          <w:tcPr>
            <w:tcW w:w="1418" w:type="dxa"/>
            <w:gridSpan w:val="2"/>
            <w:vMerge w:val="continue"/>
            <w:tcBorders>
              <w:top w:val="single" w:sz="4" w:space="0" w:color="000000"/>
              <w:left w:val="single" w:sz="4" w:space="0" w:color="000000"/>
              <w:bottom w:val="single" w:sz="4" w:space="0" w:color="000000"/>
              <w:right w:val="single" w:sz="4" w:space="0" w:color="000000"/>
            </w:tcBorders>
            <w:shd w:fill="D9D9D9" w:val="clear"/>
            <w:vAlign w:val="center"/>
          </w:tcPr>
          <w:p>
            <w:pPr>
              <w:pStyle w:val="Normal"/>
              <w:rPr/>
            </w:pPr>
            <w:r>
              <w:rPr/>
            </w:r>
          </w:p>
        </w:tc>
      </w:tr>
      <w:tr>
        <w:trPr>
          <w:trHeight w:val="881" w:hRule="atLeast"/>
        </w:trPr>
        <w:tc>
          <w:tcPr>
            <w:tcW w:w="387" w:type="dxa"/>
            <w:tcBorders>
              <w:left w:val="single" w:sz="8" w:space="0" w:color="000000"/>
              <w:bottom w:val="single" w:sz="4" w:space="0" w:color="000000"/>
            </w:tcBorders>
            <w:shd w:fill="auto" w:val="clear"/>
            <w:vAlign w:val="center"/>
          </w:tcPr>
          <w:p>
            <w:pPr>
              <w:pStyle w:val="Normal"/>
              <w:snapToGrid w:val="false"/>
              <w:spacing w:lineRule="auto" w:line="240" w:before="0" w:after="0"/>
              <w:jc w:val="center"/>
              <w:rPr/>
            </w:pPr>
            <w:r>
              <w:rPr>
                <w:rFonts w:eastAsia="Times New Roman"/>
                <w:color w:val="000000"/>
                <w:sz w:val="16"/>
                <w:szCs w:val="16"/>
                <w:lang w:eastAsia="pl-PL"/>
              </w:rPr>
              <w:t>1.</w:t>
            </w:r>
          </w:p>
        </w:tc>
        <w:tc>
          <w:tcPr>
            <w:tcW w:w="794" w:type="dxa"/>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sz w:val="16"/>
                <w:szCs w:val="16"/>
                <w:lang w:eastAsia="pl-PL"/>
              </w:rPr>
              <w:t>W-5.1</w:t>
            </w:r>
          </w:p>
        </w:tc>
        <w:tc>
          <w:tcPr>
            <w:tcW w:w="886" w:type="dxa"/>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b w:val="false"/>
                <w:bCs w:val="false"/>
                <w:color w:val="000000"/>
                <w:sz w:val="18"/>
                <w:szCs w:val="18"/>
                <w:lang w:eastAsia="pl-PL"/>
              </w:rPr>
              <w:t>PSG sp. z o.o. O/ZG Szczecin</w:t>
            </w:r>
          </w:p>
        </w:tc>
        <w:tc>
          <w:tcPr>
            <w:tcW w:w="914" w:type="dxa"/>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color w:val="000000"/>
                <w:sz w:val="16"/>
                <w:szCs w:val="16"/>
                <w:lang w:eastAsia="pl-PL"/>
              </w:rPr>
              <w:t>Fortum Marketing and Sales Polska S.A.</w:t>
            </w:r>
          </w:p>
        </w:tc>
        <w:tc>
          <w:tcPr>
            <w:tcW w:w="510" w:type="dxa"/>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sz w:val="16"/>
                <w:szCs w:val="16"/>
                <w:lang w:eastAsia="pl-PL"/>
              </w:rPr>
              <w:t>72-200</w:t>
            </w:r>
          </w:p>
        </w:tc>
        <w:tc>
          <w:tcPr>
            <w:tcW w:w="852" w:type="dxa"/>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sz w:val="16"/>
                <w:szCs w:val="16"/>
                <w:lang w:eastAsia="pl-PL"/>
              </w:rPr>
              <w:t>Nowogard</w:t>
            </w:r>
          </w:p>
        </w:tc>
        <w:tc>
          <w:tcPr>
            <w:tcW w:w="1871" w:type="dxa"/>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sz w:val="16"/>
                <w:szCs w:val="16"/>
                <w:lang w:eastAsia="pl-PL"/>
              </w:rPr>
              <w:t>700 Lecia 14</w:t>
            </w:r>
          </w:p>
        </w:tc>
        <w:tc>
          <w:tcPr>
            <w:tcW w:w="1691" w:type="dxa"/>
            <w:gridSpan w:val="2"/>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sz w:val="16"/>
                <w:szCs w:val="16"/>
                <w:lang w:eastAsia="pl-PL"/>
              </w:rPr>
              <w:t>Zarząd Budynków Komunalnych</w:t>
            </w:r>
          </w:p>
        </w:tc>
        <w:tc>
          <w:tcPr>
            <w:tcW w:w="1245" w:type="dxa"/>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sz w:val="16"/>
                <w:szCs w:val="16"/>
                <w:lang w:eastAsia="pl-PL"/>
              </w:rPr>
              <w:t>859-00-12-007</w:t>
            </w:r>
          </w:p>
        </w:tc>
        <w:tc>
          <w:tcPr>
            <w:tcW w:w="1638" w:type="dxa"/>
            <w:gridSpan w:val="2"/>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sz w:val="16"/>
                <w:szCs w:val="16"/>
                <w:lang w:eastAsia="pl-PL"/>
              </w:rPr>
              <w:t>3239502</w:t>
            </w:r>
          </w:p>
        </w:tc>
        <w:tc>
          <w:tcPr>
            <w:tcW w:w="1923" w:type="dxa"/>
            <w:gridSpan w:val="4"/>
            <w:tcBorders>
              <w:left w:val="single" w:sz="4" w:space="0" w:color="000000"/>
              <w:bottom w:val="single" w:sz="4" w:space="0" w:color="000000"/>
            </w:tcBorders>
            <w:shd w:fill="FFFFFF" w:val="clear"/>
            <w:vAlign w:val="center"/>
          </w:tcPr>
          <w:p>
            <w:pPr>
              <w:pStyle w:val="Normal"/>
              <w:snapToGrid w:val="false"/>
              <w:spacing w:lineRule="auto" w:line="240" w:before="0" w:after="0"/>
              <w:jc w:val="center"/>
              <w:rPr/>
            </w:pPr>
            <w:r>
              <w:rPr>
                <w:rFonts w:eastAsia="Times New Roman"/>
                <w:b w:val="false"/>
                <w:bCs w:val="false"/>
                <w:i w:val="false"/>
                <w:strike w:val="false"/>
                <w:dstrike w:val="false"/>
                <w:outline w:val="false"/>
                <w:shadow w:val="false"/>
                <w:color w:val="000000"/>
                <w:sz w:val="20"/>
                <w:szCs w:val="20"/>
                <w:u w:val="none"/>
                <w:em w:val="none"/>
                <w:lang w:eastAsia="pl-PL"/>
              </w:rPr>
              <w:t>180545</w:t>
            </w:r>
          </w:p>
          <w:p>
            <w:pPr>
              <w:pStyle w:val="Normal"/>
              <w:snapToGrid w:val="false"/>
              <w:spacing w:lineRule="auto" w:line="240" w:before="0" w:after="0"/>
              <w:jc w:val="center"/>
              <w:rPr>
                <w:rFonts w:eastAsia="Times New Roman"/>
                <w:b w:val="false"/>
                <w:b w:val="false"/>
                <w:bCs w:val="false"/>
                <w:color w:val="000000"/>
                <w:sz w:val="20"/>
                <w:szCs w:val="20"/>
                <w:lang w:eastAsia="pl-PL"/>
              </w:rPr>
            </w:pPr>
            <w:r>
              <w:rPr>
                <w:rFonts w:eastAsia="Times New Roman"/>
                <w:b w:val="false"/>
                <w:bCs w:val="false"/>
                <w:color w:val="000000"/>
                <w:sz w:val="20"/>
                <w:szCs w:val="20"/>
                <w:lang w:eastAsia="pl-PL"/>
              </w:rPr>
            </w:r>
          </w:p>
        </w:tc>
        <w:tc>
          <w:tcPr>
            <w:tcW w:w="1418" w:type="dxa"/>
            <w:gridSpan w:val="2"/>
            <w:tcBorders>
              <w:left w:val="single" w:sz="4" w:space="0" w:color="000000"/>
              <w:bottom w:val="single" w:sz="4" w:space="0" w:color="000000"/>
              <w:right w:val="single" w:sz="4" w:space="0" w:color="000000"/>
            </w:tcBorders>
            <w:shd w:fill="FFFFFF" w:val="clear"/>
            <w:vAlign w:val="center"/>
          </w:tcPr>
          <w:p>
            <w:pPr>
              <w:pStyle w:val="Normal"/>
              <w:snapToGrid w:val="false"/>
              <w:spacing w:lineRule="auto" w:line="240" w:before="0" w:after="0"/>
              <w:jc w:val="center"/>
              <w:rPr/>
            </w:pPr>
            <w:r>
              <w:rPr>
                <w:rFonts w:eastAsia="Times New Roman"/>
                <w:color w:val="000000"/>
                <w:sz w:val="16"/>
                <w:szCs w:val="16"/>
                <w:lang w:eastAsia="pl-PL"/>
              </w:rPr>
              <w:t>165</w:t>
            </w:r>
          </w:p>
        </w:tc>
      </w:tr>
      <w:tr>
        <w:trPr>
          <w:trHeight w:val="450" w:hRule="atLeast"/>
        </w:trPr>
        <w:tc>
          <w:tcPr>
            <w:tcW w:w="10815" w:type="dxa"/>
            <w:gridSpan w:val="14"/>
            <w:tcBorders>
              <w:left w:val="single" w:sz="8" w:space="0" w:color="000000"/>
              <w:bottom w:val="single" w:sz="4" w:space="0" w:color="000000"/>
            </w:tcBorders>
            <w:shd w:fill="auto" w:val="clear"/>
            <w:vAlign w:val="center"/>
          </w:tcPr>
          <w:p>
            <w:pPr>
              <w:pStyle w:val="Normal"/>
              <w:snapToGrid w:val="false"/>
              <w:spacing w:lineRule="auto" w:line="240" w:before="0" w:after="0"/>
              <w:jc w:val="right"/>
              <w:rPr/>
            </w:pPr>
            <w:r>
              <w:rPr/>
              <w:t xml:space="preserve">RAZEM </w:t>
            </w:r>
          </w:p>
        </w:tc>
        <w:tc>
          <w:tcPr>
            <w:tcW w:w="1913" w:type="dxa"/>
            <w:gridSpan w:val="3"/>
            <w:tcBorders>
              <w:left w:val="single" w:sz="4" w:space="0" w:color="000000"/>
              <w:bottom w:val="single" w:sz="4" w:space="0" w:color="000000"/>
            </w:tcBorders>
            <w:shd w:fill="FFFFFF" w:val="clear"/>
            <w:vAlign w:val="center"/>
          </w:tcPr>
          <w:p>
            <w:pPr>
              <w:pStyle w:val="Normal"/>
              <w:snapToGrid w:val="false"/>
              <w:jc w:val="center"/>
              <w:rPr/>
            </w:pPr>
            <w:r>
              <w:rPr>
                <w:rFonts w:eastAsia="Times New Roman"/>
                <w:b/>
                <w:bCs/>
                <w:color w:val="000000"/>
                <w:sz w:val="20"/>
                <w:szCs w:val="20"/>
              </w:rPr>
              <w:t>180545</w:t>
            </w:r>
          </w:p>
        </w:tc>
        <w:tc>
          <w:tcPr>
            <w:tcW w:w="1401" w:type="dxa"/>
            <w:tcBorders>
              <w:left w:val="single" w:sz="4" w:space="0" w:color="000000"/>
              <w:bottom w:val="single" w:sz="4" w:space="0" w:color="000000"/>
              <w:right w:val="single" w:sz="4" w:space="0" w:color="000000"/>
            </w:tcBorders>
            <w:shd w:fill="FFFFFF" w:val="clear"/>
            <w:vAlign w:val="center"/>
          </w:tcPr>
          <w:p>
            <w:pPr>
              <w:pStyle w:val="Normal"/>
              <w:snapToGrid w:val="false"/>
              <w:spacing w:lineRule="auto" w:line="240" w:before="0" w:after="0"/>
              <w:jc w:val="center"/>
              <w:rPr/>
            </w:pPr>
            <w:r>
              <w:rPr/>
            </w:r>
          </w:p>
        </w:tc>
      </w:tr>
    </w:tbl>
    <w:p>
      <w:pPr>
        <w:pStyle w:val="Normal"/>
        <w:rPr/>
      </w:pPr>
      <w:r>
        <w:rPr/>
      </w:r>
    </w:p>
    <w:p>
      <w:pPr>
        <w:pStyle w:val="Standard"/>
        <w:jc w:val="right"/>
        <w:rPr>
          <w:rFonts w:ascii="Times New Roman" w:hAnsi="Times New Roman"/>
          <w:b/>
          <w:b/>
        </w:rPr>
      </w:pPr>
      <w:r>
        <w:rPr>
          <w:rFonts w:ascii="Times New Roman" w:hAnsi="Times New Roman"/>
          <w:b/>
        </w:rPr>
      </w:r>
    </w:p>
    <w:p>
      <w:pPr>
        <w:pStyle w:val="Normal"/>
        <w:jc w:val="right"/>
        <w:rPr/>
      </w:pPr>
      <w:r>
        <w:rPr>
          <w:rFonts w:ascii="Arial" w:hAnsi="Arial"/>
          <w:b/>
          <w:bCs/>
          <w:i w:val="false"/>
          <w:iCs w:val="false"/>
        </w:rPr>
        <w:t xml:space="preserve"> </w:t>
      </w:r>
    </w:p>
    <w:p>
      <w:pPr>
        <w:pStyle w:val="Normal"/>
        <w:jc w:val="right"/>
        <w:rPr>
          <w:rFonts w:ascii="Arial" w:hAnsi="Arial"/>
          <w:b/>
          <w:b/>
          <w:bCs/>
          <w:i w:val="false"/>
          <w:i w:val="false"/>
          <w:iCs w:val="false"/>
        </w:rPr>
      </w:pPr>
      <w:r>
        <w:rPr>
          <w:rFonts w:ascii="Arial" w:hAnsi="Arial"/>
          <w:b/>
          <w:bCs/>
          <w:i w:val="false"/>
          <w:iCs w:val="false"/>
        </w:rPr>
      </w:r>
    </w:p>
    <w:p>
      <w:pPr>
        <w:pStyle w:val="Normal"/>
        <w:jc w:val="right"/>
        <w:rPr/>
      </w:pPr>
      <w:r>
        <w:rPr>
          <w:rFonts w:ascii="Arial" w:hAnsi="Arial"/>
          <w:b/>
          <w:bCs/>
          <w:i w:val="false"/>
          <w:iCs w:val="false"/>
        </w:rPr>
        <w:t>Załącznik nr 2 do SWZ</w:t>
      </w:r>
    </w:p>
    <w:p>
      <w:pPr>
        <w:pStyle w:val="Standard"/>
        <w:rPr>
          <w:rFonts w:ascii="Times New Roman" w:hAnsi="Times New Roman"/>
          <w:b/>
          <w:b/>
        </w:rPr>
      </w:pPr>
      <w:r>
        <w:rPr>
          <w:rFonts w:ascii="Times New Roman" w:hAnsi="Times New Roman"/>
          <w:b/>
        </w:rPr>
      </w:r>
    </w:p>
    <w:p>
      <w:pPr>
        <w:pStyle w:val="Tretekstu"/>
        <w:ind w:left="5664" w:firstLine="708"/>
        <w:jc w:val="left"/>
        <w:rPr/>
      </w:pPr>
      <w:r>
        <w:rPr>
          <w:rFonts w:cs="Arial" w:ascii="Arial" w:hAnsi="Arial"/>
          <w:b/>
          <w:sz w:val="20"/>
          <w:szCs w:val="20"/>
        </w:rPr>
        <w:tab/>
        <w:tab/>
        <w:tab/>
        <w:tab/>
        <w:tab/>
      </w:r>
      <w:r>
        <w:rPr>
          <w:rFonts w:cs="Arial" w:ascii="Arial" w:hAnsi="Arial"/>
          <w:b/>
          <w:sz w:val="22"/>
          <w:szCs w:val="22"/>
        </w:rPr>
        <w:t>Zamawiający:</w:t>
      </w:r>
    </w:p>
    <w:p>
      <w:pPr>
        <w:pStyle w:val="Tretekstu"/>
        <w:spacing w:lineRule="auto" w:line="240"/>
        <w:ind w:left="5664" w:firstLine="708"/>
        <w:jc w:val="left"/>
        <w:rPr>
          <w:sz w:val="22"/>
          <w:szCs w:val="22"/>
        </w:rPr>
      </w:pPr>
      <w:r>
        <w:rPr>
          <w:rFonts w:cs="Arial" w:ascii="Arial" w:hAnsi="Arial"/>
          <w:sz w:val="22"/>
          <w:szCs w:val="22"/>
        </w:rPr>
        <w:tab/>
        <w:tab/>
        <w:tab/>
        <w:tab/>
        <w:tab/>
        <w:t xml:space="preserve">Gmina Nowogard - Zarząd Budynków Komunalnych </w:t>
        <w:tab/>
        <w:tab/>
        <w:tab/>
        <w:tab/>
        <w:tab/>
        <w:tab/>
      </w:r>
      <w:r>
        <w:rPr>
          <w:rFonts w:cs="Arial" w:ascii="Arial" w:hAnsi="Arial"/>
          <w:b w:val="false"/>
          <w:bCs w:val="false"/>
          <w:sz w:val="22"/>
          <w:szCs w:val="22"/>
        </w:rPr>
        <w:t>w Nowogardzie</w:t>
      </w:r>
    </w:p>
    <w:p>
      <w:pPr>
        <w:pStyle w:val="Tretekstu"/>
        <w:spacing w:lineRule="auto" w:line="240" w:before="0" w:after="83"/>
        <w:ind w:left="5664" w:firstLine="708"/>
        <w:jc w:val="left"/>
        <w:rPr>
          <w:sz w:val="22"/>
          <w:szCs w:val="22"/>
        </w:rPr>
      </w:pPr>
      <w:r>
        <w:rPr>
          <w:rFonts w:cs="Arial" w:ascii="Arial" w:hAnsi="Arial"/>
          <w:b w:val="false"/>
          <w:bCs w:val="false"/>
          <w:sz w:val="22"/>
          <w:szCs w:val="22"/>
        </w:rPr>
        <w:tab/>
        <w:tab/>
        <w:tab/>
        <w:tab/>
        <w:tab/>
        <w:t xml:space="preserve">ul. 700 Lecia 14 </w:t>
      </w:r>
    </w:p>
    <w:p>
      <w:pPr>
        <w:pStyle w:val="Tretekstu"/>
        <w:spacing w:lineRule="auto" w:line="240" w:before="0" w:after="0"/>
        <w:ind w:left="5664" w:firstLine="708"/>
        <w:jc w:val="left"/>
        <w:rPr>
          <w:rFonts w:ascii="Times New Roman" w:hAnsi="Times New Roman"/>
          <w:b/>
          <w:b/>
        </w:rPr>
      </w:pPr>
      <w:r>
        <w:rPr>
          <w:rFonts w:cs="Arial" w:ascii="Arial" w:hAnsi="Arial"/>
          <w:b w:val="false"/>
          <w:bCs w:val="false"/>
          <w:sz w:val="22"/>
          <w:szCs w:val="22"/>
        </w:rPr>
        <w:tab/>
        <w:tab/>
        <w:tab/>
        <w:tab/>
        <w:tab/>
        <w:t>72-200 Nowogard</w:t>
      </w:r>
    </w:p>
    <w:p>
      <w:pPr>
        <w:pStyle w:val="Standard"/>
        <w:ind w:left="5664" w:firstLine="708"/>
        <w:rPr>
          <w:rFonts w:ascii="Times New Roman" w:hAnsi="Times New Roman"/>
          <w:b/>
          <w:b/>
        </w:rPr>
      </w:pPr>
      <w:r>
        <w:rPr>
          <w:rFonts w:ascii="Times New Roman" w:hAnsi="Times New Roman"/>
          <w:b/>
        </w:rPr>
      </w:r>
    </w:p>
    <w:tbl>
      <w:tblPr>
        <w:tblW w:w="7545" w:type="dxa"/>
        <w:jc w:val="left"/>
        <w:tblInd w:w="3831" w:type="dxa"/>
        <w:tblCellMar>
          <w:top w:w="0" w:type="dxa"/>
          <w:left w:w="108" w:type="dxa"/>
          <w:bottom w:w="0" w:type="dxa"/>
          <w:right w:w="108" w:type="dxa"/>
        </w:tblCellMar>
        <w:tblLook w:firstRow="0" w:noVBand="0" w:lastRow="0" w:firstColumn="0" w:lastColumn="0" w:noHBand="0" w:val="0000"/>
      </w:tblPr>
      <w:tblGrid>
        <w:gridCol w:w="7545"/>
      </w:tblGrid>
      <w:tr>
        <w:trPr/>
        <w:tc>
          <w:tcPr>
            <w:tcW w:w="7545" w:type="dxa"/>
            <w:tcBorders>
              <w:top w:val="single" w:sz="4" w:space="0" w:color="000000"/>
              <w:left w:val="single" w:sz="4" w:space="0" w:color="000000"/>
              <w:bottom w:val="single" w:sz="4" w:space="0" w:color="000000"/>
              <w:right w:val="single" w:sz="4" w:space="0" w:color="000000"/>
            </w:tcBorders>
            <w:shd w:color="auto" w:fill="D9D9D9" w:val="clear"/>
          </w:tcPr>
          <w:p>
            <w:pPr>
              <w:pStyle w:val="Standard"/>
              <w:jc w:val="center"/>
              <w:rPr>
                <w:rFonts w:ascii="Times New Roman" w:hAnsi="Times New Roman"/>
                <w:b/>
                <w:b/>
                <w:szCs w:val="22"/>
              </w:rPr>
            </w:pPr>
            <w:r>
              <w:rPr>
                <w:rFonts w:ascii="Times New Roman" w:hAnsi="Times New Roman"/>
                <w:b/>
                <w:szCs w:val="22"/>
              </w:rPr>
            </w:r>
          </w:p>
          <w:p>
            <w:pPr>
              <w:pStyle w:val="Standard"/>
              <w:jc w:val="center"/>
              <w:rPr/>
            </w:pPr>
            <w:r>
              <w:rPr>
                <w:rFonts w:ascii="Times New Roman" w:hAnsi="Times New Roman"/>
                <w:b/>
                <w:sz w:val="28"/>
                <w:szCs w:val="28"/>
              </w:rPr>
              <w:t>FORMULARZ OFERTY</w:t>
            </w:r>
          </w:p>
          <w:p>
            <w:pPr>
              <w:pStyle w:val="Standard"/>
              <w:jc w:val="center"/>
              <w:rPr>
                <w:rFonts w:ascii="Times New Roman" w:hAnsi="Times New Roman"/>
                <w:b/>
                <w:b/>
                <w:szCs w:val="22"/>
              </w:rPr>
            </w:pPr>
            <w:r>
              <w:rPr>
                <w:rFonts w:ascii="Times New Roman" w:hAnsi="Times New Roman"/>
                <w:b/>
                <w:szCs w:val="22"/>
              </w:rPr>
            </w:r>
          </w:p>
        </w:tc>
      </w:tr>
    </w:tbl>
    <w:p>
      <w:pPr>
        <w:pStyle w:val="Standard"/>
        <w:rPr>
          <w:rFonts w:ascii="Times New Roman" w:hAnsi="Times New Roman"/>
          <w:b/>
          <w:b/>
        </w:rPr>
      </w:pPr>
      <w:r>
        <w:rPr>
          <w:rFonts w:ascii="Times New Roman" w:hAnsi="Times New Roman"/>
          <w:b/>
        </w:rPr>
      </w:r>
    </w:p>
    <w:p>
      <w:pPr>
        <w:pStyle w:val="Standard"/>
        <w:rPr>
          <w:rFonts w:ascii="Times New Roman" w:hAnsi="Times New Roman"/>
          <w:b/>
          <w:b/>
        </w:rPr>
      </w:pPr>
      <w:r>
        <w:rPr>
          <w:rFonts w:ascii="Times New Roman" w:hAnsi="Times New Roman"/>
          <w:b/>
        </w:rPr>
      </w:r>
    </w:p>
    <w:p>
      <w:pPr>
        <w:pStyle w:val="Standard"/>
        <w:rPr/>
      </w:pPr>
      <w:r>
        <w:rPr>
          <w:rFonts w:ascii="Times New Roman" w:hAnsi="Times New Roman"/>
          <w:b/>
        </w:rPr>
        <w:t>Ja/my niżej podpisani :</w:t>
      </w:r>
    </w:p>
    <w:p>
      <w:pPr>
        <w:pStyle w:val="Standard"/>
        <w:rPr>
          <w:b w:val="false"/>
          <w:b w:val="false"/>
          <w:bCs w:val="false"/>
        </w:rPr>
      </w:pPr>
      <w:r>
        <w:rPr>
          <w:rFonts w:ascii="Times New Roman" w:hAnsi="Times New Roman"/>
          <w:b w:val="false"/>
          <w:bCs w:val="false"/>
        </w:rPr>
        <w:t>………………………………………………………………………………………………………………………………………………………………………………………………………………………………………………………………………………………………………………………………</w:t>
      </w:r>
    </w:p>
    <w:p>
      <w:pPr>
        <w:pStyle w:val="Standard"/>
        <w:jc w:val="center"/>
        <w:rPr>
          <w:b w:val="false"/>
          <w:b w:val="false"/>
          <w:bCs w:val="false"/>
        </w:rPr>
      </w:pPr>
      <w:r>
        <w:rPr>
          <w:rFonts w:ascii="Times New Roman" w:hAnsi="Times New Roman"/>
          <w:b w:val="false"/>
          <w:bCs w:val="false"/>
        </w:rPr>
        <w:t>(imię, nazwisko, stanowisko/podstawa do reprezentacji)</w:t>
      </w:r>
    </w:p>
    <w:p>
      <w:pPr>
        <w:pStyle w:val="Standard"/>
        <w:rPr>
          <w:rFonts w:ascii="Times New Roman" w:hAnsi="Times New Roman"/>
          <w:b/>
          <w:b/>
        </w:rPr>
      </w:pPr>
      <w:r>
        <w:rPr>
          <w:rFonts w:ascii="Times New Roman" w:hAnsi="Times New Roman"/>
          <w:b/>
        </w:rPr>
      </w:r>
    </w:p>
    <w:p>
      <w:pPr>
        <w:pStyle w:val="Standard"/>
        <w:rPr/>
      </w:pPr>
      <w:r>
        <w:rPr>
          <w:rFonts w:ascii="Times New Roman" w:hAnsi="Times New Roman"/>
          <w:b/>
        </w:rPr>
        <w:t>działając w imieniu i na rzecz:</w:t>
      </w:r>
    </w:p>
    <w:p>
      <w:pPr>
        <w:pStyle w:val="Standard"/>
        <w:rPr>
          <w:b w:val="false"/>
          <w:b w:val="false"/>
          <w:bCs w:val="false"/>
        </w:rPr>
      </w:pPr>
      <w:r>
        <w:rPr>
          <w:rFonts w:ascii="Times New Roman" w:hAnsi="Times New Roman"/>
          <w:b w:val="false"/>
          <w:bCs w:val="false"/>
        </w:rPr>
        <w:t>……………………………………………………………………………………………………………………………………………………………………………………………………………………………………………………………………………</w:t>
      </w:r>
      <w:r>
        <w:rPr>
          <w:rFonts w:ascii="Times New Roman" w:hAnsi="Times New Roman"/>
          <w:b w:val="false"/>
          <w:bCs w:val="false"/>
        </w:rPr>
        <w:t>.…………………………………………………</w:t>
      </w:r>
    </w:p>
    <w:p>
      <w:pPr>
        <w:pStyle w:val="Standard"/>
        <w:jc w:val="center"/>
        <w:rPr>
          <w:b w:val="false"/>
          <w:b w:val="false"/>
          <w:bCs w:val="false"/>
        </w:rPr>
      </w:pPr>
      <w:r>
        <w:rPr>
          <w:rFonts w:ascii="Times New Roman" w:hAnsi="Times New Roman"/>
          <w:b w:val="false"/>
          <w:bCs w:val="false"/>
        </w:rPr>
        <w:t>(pełna nazwa Wykonawcy/ Wykonawców w przypadku wykonawców wspólnie ubiegających się o udzielenie zamówienia)</w:t>
      </w:r>
    </w:p>
    <w:p>
      <w:pPr>
        <w:pStyle w:val="Standard"/>
        <w:rPr>
          <w:rFonts w:ascii="Times New Roman" w:hAnsi="Times New Roman"/>
          <w:b/>
          <w:b/>
        </w:rPr>
      </w:pPr>
      <w:r>
        <w:rPr>
          <w:rFonts w:ascii="Times New Roman" w:hAnsi="Times New Roman"/>
          <w:b/>
        </w:rPr>
      </w:r>
    </w:p>
    <w:p>
      <w:pPr>
        <w:pStyle w:val="Standard"/>
        <w:rPr/>
      </w:pPr>
      <w:r>
        <w:rPr>
          <w:rFonts w:ascii="Times New Roman" w:hAnsi="Times New Roman"/>
          <w:b/>
        </w:rPr>
        <w:t xml:space="preserve">Adres : </w:t>
      </w:r>
      <w:r>
        <w:rPr>
          <w:rFonts w:ascii="Times New Roman" w:hAnsi="Times New Roman"/>
          <w:b w:val="false"/>
          <w:bCs w:val="false"/>
        </w:rPr>
        <w:t>………………………………………………………………………………………………………………………………………………………………………………………………………………………………………………………………………………………………………………..………...…….</w:t>
      </w:r>
    </w:p>
    <w:p>
      <w:pPr>
        <w:pStyle w:val="Standard"/>
        <w:rPr/>
      </w:pPr>
      <w:r>
        <w:rPr>
          <w:rFonts w:ascii="Times New Roman" w:hAnsi="Times New Roman"/>
          <w:b/>
        </w:rPr>
        <w:t xml:space="preserve">REGON : </w:t>
      </w:r>
      <w:r>
        <w:rPr>
          <w:rFonts w:ascii="Times New Roman" w:hAnsi="Times New Roman"/>
          <w:b w:val="false"/>
          <w:bCs w:val="false"/>
        </w:rPr>
        <w:t>………………………………………………………………………………………………………………………………………..…….…….</w:t>
      </w:r>
    </w:p>
    <w:p>
      <w:pPr>
        <w:pStyle w:val="Standard"/>
        <w:rPr/>
      </w:pPr>
      <w:r>
        <w:rPr>
          <w:rFonts w:ascii="Times New Roman" w:hAnsi="Times New Roman"/>
          <w:b/>
        </w:rPr>
        <w:t xml:space="preserve">NIP : </w:t>
      </w:r>
      <w:r>
        <w:rPr>
          <w:rFonts w:ascii="Times New Roman" w:hAnsi="Times New Roman"/>
          <w:b w:val="false"/>
          <w:bCs w:val="false"/>
        </w:rPr>
        <w:t>………………………………………………………………………………………………………………….……………………………..……….</w:t>
      </w:r>
    </w:p>
    <w:p>
      <w:pPr>
        <w:pStyle w:val="Standard"/>
        <w:rPr/>
      </w:pPr>
      <w:r>
        <w:rPr>
          <w:rFonts w:ascii="Times New Roman" w:hAnsi="Times New Roman"/>
          <w:b/>
        </w:rPr>
        <w:t xml:space="preserve">Numer tel.: </w:t>
      </w:r>
      <w:r>
        <w:rPr>
          <w:rFonts w:ascii="Times New Roman" w:hAnsi="Times New Roman"/>
          <w:b w:val="false"/>
          <w:bCs w:val="false"/>
        </w:rPr>
        <w:t>………………………………………………………………………………………………………………………..…………………….….</w:t>
      </w:r>
    </w:p>
    <w:p>
      <w:pPr>
        <w:pStyle w:val="Standard"/>
        <w:rPr/>
      </w:pPr>
      <w:r>
        <w:rPr>
          <w:rFonts w:ascii="Times New Roman" w:hAnsi="Times New Roman"/>
          <w:b/>
        </w:rPr>
        <w:t xml:space="preserve">Adres skrzynki ePUAP: </w:t>
      </w:r>
      <w:r>
        <w:rPr>
          <w:rFonts w:ascii="Times New Roman" w:hAnsi="Times New Roman"/>
          <w:b w:val="false"/>
          <w:bCs w:val="false"/>
        </w:rPr>
        <w:t>…………………………………………………………………………………………………………………….…………...…</w:t>
      </w:r>
    </w:p>
    <w:p>
      <w:pPr>
        <w:pStyle w:val="Standard"/>
        <w:rPr/>
      </w:pPr>
      <w:r>
        <w:rPr>
          <w:rFonts w:ascii="Times New Roman" w:hAnsi="Times New Roman"/>
          <w:b/>
        </w:rPr>
        <w:t xml:space="preserve">Adres e-mail : </w:t>
      </w:r>
      <w:r>
        <w:rPr>
          <w:rFonts w:ascii="Times New Roman" w:hAnsi="Times New Roman"/>
          <w:b w:val="false"/>
          <w:bCs w:val="false"/>
        </w:rPr>
        <w:t>……………………………………………………………………………………………………………………………….………………</w:t>
      </w:r>
    </w:p>
    <w:p>
      <w:pPr>
        <w:pStyle w:val="Standard"/>
        <w:jc w:val="center"/>
        <w:rPr>
          <w:b w:val="false"/>
          <w:b w:val="false"/>
          <w:bCs w:val="false"/>
        </w:rPr>
      </w:pPr>
      <w:r>
        <w:rPr>
          <w:rFonts w:ascii="Times New Roman" w:hAnsi="Times New Roman"/>
          <w:b w:val="false"/>
          <w:bCs w:val="false"/>
        </w:rPr>
        <w:t>(na które Zamawiający ma przesłać korespondencję)</w:t>
      </w:r>
    </w:p>
    <w:p>
      <w:pPr>
        <w:pStyle w:val="Standard"/>
        <w:rPr>
          <w:rFonts w:ascii="Times New Roman" w:hAnsi="Times New Roman"/>
          <w:b/>
          <w:b/>
        </w:rPr>
      </w:pPr>
      <w:r>
        <w:rPr>
          <w:rFonts w:ascii="Times New Roman" w:hAnsi="Times New Roman"/>
          <w:b/>
        </w:rPr>
      </w:r>
    </w:p>
    <w:p>
      <w:pPr>
        <w:pStyle w:val="Standard"/>
        <w:rPr/>
      </w:pPr>
      <w:r>
        <w:rPr>
          <w:rFonts w:ascii="Times New Roman" w:hAnsi="Times New Roman"/>
          <w:b/>
        </w:rPr>
        <w:t>Bezpłatne i ogólnodostępne bazy danych (np. numer KRS, CEiDG) :</w:t>
      </w:r>
      <w:r>
        <w:rPr>
          <w:rFonts w:ascii="Times New Roman" w:hAnsi="Times New Roman"/>
          <w:b w:val="false"/>
          <w:bCs w:val="false"/>
        </w:rPr>
        <w:t xml:space="preserve"> .........……………………………………….........................……………...........</w:t>
      </w:r>
    </w:p>
    <w:p>
      <w:pPr>
        <w:pStyle w:val="Standard"/>
        <w:rPr>
          <w:b w:val="false"/>
          <w:b w:val="false"/>
          <w:bCs w:val="false"/>
        </w:rPr>
      </w:pPr>
      <w:r>
        <w:rPr>
          <w:rFonts w:ascii="Times New Roman" w:hAnsi="Times New Roman"/>
          <w:b w:val="false"/>
          <w:bCs w:val="false"/>
        </w:rPr>
        <w:t>…………………………………………………………………………………………</w:t>
      </w:r>
      <w:r>
        <w:rPr>
          <w:rFonts w:ascii="Times New Roman" w:hAnsi="Times New Roman"/>
          <w:b w:val="false"/>
          <w:bCs w:val="false"/>
        </w:rPr>
        <w:t>..……………………………………………………………………</w:t>
      </w:r>
    </w:p>
    <w:p>
      <w:pPr>
        <w:pStyle w:val="Standard"/>
        <w:suppressLineNumbers/>
        <w:jc w:val="both"/>
        <w:rPr>
          <w:rFonts w:ascii="Times New Roman" w:hAnsi="Times New Roman"/>
          <w:b/>
          <w:b/>
        </w:rPr>
      </w:pPr>
      <w:r>
        <w:rPr>
          <w:rFonts w:ascii="Times New Roman" w:hAnsi="Times New Roman"/>
          <w:b/>
        </w:rPr>
      </w:r>
    </w:p>
    <w:p>
      <w:pPr>
        <w:pStyle w:val="Standard"/>
        <w:suppressLineNumbers/>
        <w:jc w:val="both"/>
        <w:rPr/>
      </w:pPr>
      <w:r>
        <w:rPr>
          <w:rFonts w:ascii="Times New Roman" w:hAnsi="Times New Roman"/>
          <w:b/>
        </w:rPr>
        <w:t>Ubiegając się o udzielenie zamówienia publicznego na :</w:t>
      </w:r>
    </w:p>
    <w:p>
      <w:pPr>
        <w:pStyle w:val="Standard"/>
        <w:suppressLineNumbers/>
        <w:spacing w:lineRule="atLeast" w:line="100"/>
        <w:jc w:val="both"/>
        <w:rPr>
          <w:rFonts w:ascii="Times New Roman" w:hAnsi="Times New Roman" w:eastAsia="Times New Roman" w:cs="Times New Roman"/>
          <w:b/>
          <w:b/>
          <w:bCs/>
          <w:i/>
          <w:i/>
          <w:iCs/>
          <w:color w:val="000000"/>
          <w:sz w:val="32"/>
          <w:szCs w:val="32"/>
          <w:lang w:bidi="ar-SA"/>
        </w:rPr>
      </w:pPr>
      <w:r>
        <w:rPr>
          <w:rFonts w:eastAsia="Times New Roman" w:cs="Times New Roman" w:ascii="Times New Roman" w:hAnsi="Times New Roman"/>
          <w:b/>
          <w:bCs/>
          <w:i/>
          <w:iCs/>
          <w:color w:val="000000"/>
          <w:sz w:val="32"/>
          <w:szCs w:val="32"/>
          <w:lang w:bidi="ar-SA"/>
        </w:rPr>
      </w:r>
    </w:p>
    <w:p>
      <w:pPr>
        <w:pStyle w:val="Standard"/>
        <w:suppressLineNumbers/>
        <w:spacing w:lineRule="atLeast" w:line="100"/>
        <w:jc w:val="center"/>
        <w:rPr>
          <w:sz w:val="32"/>
          <w:szCs w:val="32"/>
        </w:rPr>
      </w:pPr>
      <w:r>
        <w:rPr>
          <w:rFonts w:eastAsia="Times New Roman" w:cs="Times New Roman" w:ascii="Times New Roman" w:hAnsi="Times New Roman"/>
          <w:b/>
          <w:bCs/>
          <w:i/>
          <w:iCs/>
          <w:color w:val="000000"/>
          <w:sz w:val="32"/>
          <w:szCs w:val="32"/>
          <w:lang w:bidi="ar-SA"/>
        </w:rPr>
        <w:t>„</w:t>
      </w:r>
      <w:r>
        <w:rPr>
          <w:rFonts w:eastAsia="Times New Roman" w:cs="Times New Roman" w:ascii="Times New Roman" w:hAnsi="Times New Roman"/>
          <w:b/>
          <w:bCs/>
          <w:i/>
          <w:iCs/>
          <w:color w:val="000000"/>
          <w:sz w:val="32"/>
          <w:szCs w:val="32"/>
          <w:lang w:bidi="ar-SA"/>
        </w:rPr>
        <w:t>Dostawa i zakup paliwa gazowego do punktu poboru gazu dla Zarządu Budynków Komunalnych w Nowogardzie” (umowa kompleksowa)</w:t>
      </w:r>
    </w:p>
    <w:p>
      <w:pPr>
        <w:pStyle w:val="Standard"/>
        <w:suppressLineNumbers/>
        <w:spacing w:lineRule="atLeast" w:line="100"/>
        <w:jc w:val="both"/>
        <w:rPr>
          <w:rFonts w:ascii="Times New Roman" w:hAnsi="Times New Roman" w:eastAsia="Times New Roman"/>
          <w:b/>
          <w:b/>
          <w:bCs/>
          <w:color w:val="000000"/>
          <w:lang w:bidi="ar-SA"/>
        </w:rPr>
      </w:pPr>
      <w:r>
        <w:rPr>
          <w:rFonts w:eastAsia="Times New Roman" w:ascii="Times New Roman" w:hAnsi="Times New Roman"/>
          <w:b/>
          <w:bCs/>
          <w:color w:val="000000"/>
          <w:lang w:bidi="ar-SA"/>
        </w:rPr>
      </w:r>
    </w:p>
    <w:p>
      <w:pPr>
        <w:pStyle w:val="Standard"/>
        <w:suppressLineNumbers/>
        <w:jc w:val="both"/>
        <w:rPr/>
      </w:pPr>
      <w:r>
        <w:rPr>
          <w:rFonts w:ascii="Times New Roman" w:hAnsi="Times New Roman"/>
        </w:rPr>
        <w:t>składamy ofertę na realizację przedmiotu zamówienia w zakresie określonym w Specyfikacji Warunków Zamówienia na następujących warunkach:</w:t>
      </w:r>
    </w:p>
    <w:p>
      <w:pPr>
        <w:pStyle w:val="Standard"/>
        <w:suppressLineNumbers/>
        <w:jc w:val="both"/>
        <w:rPr>
          <w:rFonts w:ascii="Times New Roman" w:hAnsi="Times New Roman"/>
        </w:rPr>
      </w:pPr>
      <w:r>
        <w:rPr>
          <w:rFonts w:ascii="Times New Roman" w:hAnsi="Times New Roman"/>
        </w:rPr>
      </w:r>
    </w:p>
    <w:p>
      <w:pPr>
        <w:pStyle w:val="Standard"/>
        <w:suppressLineNumbers/>
        <w:jc w:val="both"/>
        <w:rPr/>
      </w:pPr>
      <w:r>
        <w:rPr>
          <w:rFonts w:ascii="Times New Roman" w:hAnsi="Times New Roman"/>
          <w:i/>
          <w:iCs/>
        </w:rPr>
        <w:t xml:space="preserve">1. Cena oferty brutto za realizację zamówienia w zakresie punktów poboru gazu, które będą rozliczane </w:t>
      </w:r>
      <w:r>
        <w:rPr>
          <w:rFonts w:cs="Times New Roman"/>
          <w:i/>
          <w:iCs/>
        </w:rPr>
        <w:t xml:space="preserve">wg cen taryfy zatwierdzonej przez Prezesa URE w rozumieniu ustawy z dnia 26 stycznia 2022 roku o szczególnych rozwiązaniach służących ochronie odbiorców paliw gazowych w związku z sytuacją na rynku gazu wynosi: ……………………………………………………………………zł, </w:t>
      </w:r>
      <w:r>
        <w:rPr>
          <w:i/>
          <w:iCs/>
        </w:rPr>
        <w:t>w tym podatek od towarów i usług (VAT), wg stawki :………. %, tj ……………………………………………….zł.</w:t>
      </w:r>
    </w:p>
    <w:p>
      <w:pPr>
        <w:pStyle w:val="Standard"/>
        <w:suppressLineNumbers/>
        <w:jc w:val="both"/>
        <w:rPr/>
      </w:pPr>
      <w:r>
        <w:rPr/>
      </w:r>
    </w:p>
    <w:p>
      <w:pPr>
        <w:pStyle w:val="Standard"/>
        <w:suppressLineNumbers/>
        <w:jc w:val="both"/>
        <w:rPr/>
      </w:pPr>
      <w:r>
        <w:rPr>
          <w:i/>
          <w:iCs/>
        </w:rPr>
        <w:t xml:space="preserve">2. Cena oferty brutto </w:t>
      </w:r>
      <w:r>
        <w:rPr>
          <w:rFonts w:cs="Times New Roman"/>
          <w:i/>
          <w:iCs/>
        </w:rPr>
        <w:t xml:space="preserve"> punkt poboru gazu rozliczanych wg ceny rynku konkurencyjnego oraz w części rozliczanych wg ceny taryfy zatwierdzonej przez Prezesa URE wynosi: ……………………………………………………………………zł, </w:t>
      </w:r>
      <w:r>
        <w:rPr>
          <w:i/>
          <w:iCs/>
        </w:rPr>
        <w:t>w tym podatek od towarów i usług (VAT), wg stawki :………. %,      tj ……………………………………………….zł.</w:t>
      </w:r>
    </w:p>
    <w:p>
      <w:pPr>
        <w:pStyle w:val="Standard"/>
        <w:suppressLineNumbers/>
        <w:jc w:val="both"/>
        <w:rPr>
          <w:rFonts w:ascii="Times New Roman" w:hAnsi="Times New Roman"/>
          <w:b/>
          <w:b/>
          <w:i/>
          <w:i/>
        </w:rPr>
      </w:pPr>
      <w:r>
        <w:rPr>
          <w:rFonts w:ascii="Times New Roman" w:hAnsi="Times New Roman"/>
          <w:b/>
          <w:i/>
        </w:rPr>
      </w:r>
    </w:p>
    <w:p>
      <w:pPr>
        <w:pStyle w:val="Standard"/>
        <w:suppressLineNumbers/>
        <w:jc w:val="both"/>
        <w:rPr/>
      </w:pPr>
      <w:r>
        <w:rPr>
          <w:rFonts w:ascii="Times New Roman" w:hAnsi="Times New Roman"/>
          <w:b/>
          <w:i/>
        </w:rPr>
        <w:t>3. Cena oferty brutto za realizację całego zamówienia wynosi : …………………………………………………. zł, w tym podatek od towarów i usług (VAT), wg stawki :………. %, tj ……………………………………………….zł</w:t>
      </w:r>
    </w:p>
    <w:p>
      <w:pPr>
        <w:pStyle w:val="Standard"/>
        <w:suppressLineNumbers/>
        <w:jc w:val="both"/>
        <w:rPr>
          <w:i/>
          <w:i/>
        </w:rPr>
      </w:pPr>
      <w:r>
        <w:rPr>
          <w:i/>
        </w:rPr>
      </w:r>
    </w:p>
    <w:p>
      <w:pPr>
        <w:pStyle w:val="Standard"/>
        <w:suppressLineNumbers/>
        <w:jc w:val="both"/>
        <w:rPr/>
      </w:pPr>
      <w:r>
        <w:rPr>
          <w:i/>
        </w:rPr>
        <w:t>Tabela 1. P</w:t>
      </w:r>
      <w:r>
        <w:rPr>
          <w:rFonts w:ascii="Times New Roman" w:hAnsi="Times New Roman"/>
          <w:i/>
        </w:rPr>
        <w:t>unkty poboru gazu, które będą rozliczane wg cen taryfy zatwierdzonej przez Prezesa URE w rozumieniu ustawy z dnia 26 stycznia 2022 roku o szczególnych rozwiązaniach służących ochronie odbiorców paliw gazowych w związku z sytuacją na rynku gazu</w:t>
      </w:r>
    </w:p>
    <w:p>
      <w:pPr>
        <w:pStyle w:val="Standard"/>
        <w:suppressLineNumbers/>
        <w:jc w:val="both"/>
        <w:rPr/>
      </w:pPr>
      <w:r>
        <w:rPr/>
      </w:r>
    </w:p>
    <w:tbl>
      <w:tblPr>
        <w:tblW w:w="13825" w:type="dxa"/>
        <w:jc w:val="left"/>
        <w:tblInd w:w="0" w:type="dxa"/>
        <w:tblCellMar>
          <w:top w:w="0" w:type="dxa"/>
          <w:left w:w="108" w:type="dxa"/>
          <w:bottom w:w="0" w:type="dxa"/>
          <w:right w:w="108" w:type="dxa"/>
        </w:tblCellMar>
        <w:tblLook w:firstRow="0" w:noVBand="0" w:lastRow="0" w:firstColumn="0" w:lastColumn="0" w:noHBand="0" w:val="0000"/>
      </w:tblPr>
      <w:tblGrid>
        <w:gridCol w:w="788"/>
        <w:gridCol w:w="564"/>
        <w:gridCol w:w="835"/>
        <w:gridCol w:w="1840"/>
        <w:gridCol w:w="849"/>
        <w:gridCol w:w="847"/>
        <w:gridCol w:w="853"/>
        <w:gridCol w:w="831"/>
        <w:gridCol w:w="979"/>
        <w:gridCol w:w="782"/>
        <w:gridCol w:w="1128"/>
        <w:gridCol w:w="1247"/>
        <w:gridCol w:w="10"/>
        <w:gridCol w:w="1118"/>
        <w:gridCol w:w="10"/>
        <w:gridCol w:w="1143"/>
      </w:tblGrid>
      <w:tr>
        <w:trPr>
          <w:trHeight w:val="460" w:hRule="atLeast"/>
        </w:trPr>
        <w:tc>
          <w:tcPr>
            <w:tcW w:w="788"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Grupa taryfowa</w:t>
            </w:r>
          </w:p>
        </w:tc>
        <w:tc>
          <w:tcPr>
            <w:tcW w:w="564"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Liczba punktów poboru</w:t>
            </w:r>
          </w:p>
        </w:tc>
        <w:tc>
          <w:tcPr>
            <w:tcW w:w="835"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Moc umowna (kWh/h)</w:t>
            </w:r>
          </w:p>
        </w:tc>
        <w:tc>
          <w:tcPr>
            <w:tcW w:w="1840"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Szacunkowe zapotrzebowanie na paliwo gazowe w okresie od 01.01.2023 r. do 31.12.2023 r. (kWh)</w:t>
            </w:r>
          </w:p>
        </w:tc>
        <w:tc>
          <w:tcPr>
            <w:tcW w:w="2549" w:type="dxa"/>
            <w:gridSpan w:val="3"/>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pPr>
            <w:r>
              <w:rPr>
                <w:rFonts w:ascii="Arial" w:hAnsi="Arial"/>
                <w:sz w:val="12"/>
                <w:szCs w:val="12"/>
              </w:rPr>
              <w:t>Cena za gaz (netto)</w:t>
            </w:r>
          </w:p>
        </w:tc>
        <w:tc>
          <w:tcPr>
            <w:tcW w:w="4977" w:type="dxa"/>
            <w:gridSpan w:val="6"/>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pPr>
            <w:r>
              <w:rPr>
                <w:rFonts w:ascii="Arial" w:hAnsi="Arial"/>
                <w:sz w:val="12"/>
                <w:szCs w:val="12"/>
              </w:rPr>
              <w:t>Cena za usługi dystrybucyjne (netto)</w:t>
            </w:r>
          </w:p>
        </w:tc>
        <w:tc>
          <w:tcPr>
            <w:tcW w:w="1128" w:type="dxa"/>
            <w:gridSpan w:val="2"/>
            <w:tcBorders>
              <w:top w:val="single" w:sz="4" w:space="0" w:color="000000"/>
              <w:left w:val="single" w:sz="4" w:space="0" w:color="000000"/>
              <w:bottom w:val="single" w:sz="4" w:space="0" w:color="000000"/>
            </w:tcBorders>
            <w:shd w:color="auto" w:fill="D9D9D9" w:val="clear"/>
          </w:tcPr>
          <w:p>
            <w:pPr>
              <w:pStyle w:val="Standard"/>
              <w:snapToGrid w:val="false"/>
              <w:jc w:val="center"/>
              <w:rPr>
                <w:rFonts w:ascii="Arial" w:hAnsi="Arial"/>
                <w:sz w:val="12"/>
                <w:szCs w:val="12"/>
              </w:rPr>
            </w:pPr>
            <w:r>
              <w:rPr>
                <w:rFonts w:ascii="Arial" w:hAnsi="Arial"/>
                <w:sz w:val="12"/>
                <w:szCs w:val="12"/>
              </w:rPr>
            </w:r>
          </w:p>
          <w:p>
            <w:pPr>
              <w:pStyle w:val="Standard"/>
              <w:jc w:val="center"/>
              <w:rPr/>
            </w:pPr>
            <w:r>
              <w:rPr>
                <w:rFonts w:ascii="Arial" w:hAnsi="Arial"/>
                <w:sz w:val="12"/>
                <w:szCs w:val="12"/>
              </w:rPr>
              <w:t>CENA OFERTY</w:t>
            </w:r>
          </w:p>
          <w:p>
            <w:pPr>
              <w:pStyle w:val="Standard"/>
              <w:jc w:val="center"/>
              <w:rPr/>
            </w:pPr>
            <w:r>
              <w:rPr>
                <w:rFonts w:ascii="Arial" w:hAnsi="Arial"/>
                <w:sz w:val="12"/>
                <w:szCs w:val="12"/>
              </w:rPr>
              <w:t>(netto)</w:t>
            </w:r>
          </w:p>
        </w:tc>
        <w:tc>
          <w:tcPr>
            <w:tcW w:w="114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snapToGrid w:val="false"/>
              <w:jc w:val="center"/>
              <w:rPr/>
            </w:pPr>
            <w:r>
              <w:rPr>
                <w:rFonts w:ascii="Arial" w:hAnsi="Arial"/>
                <w:sz w:val="12"/>
                <w:szCs w:val="12"/>
              </w:rPr>
              <w:t>CENA OFERTY</w:t>
            </w:r>
          </w:p>
          <w:p>
            <w:pPr>
              <w:pStyle w:val="Standard"/>
              <w:jc w:val="center"/>
              <w:rPr/>
            </w:pPr>
            <w:r>
              <w:rPr>
                <w:rFonts w:ascii="Arial" w:hAnsi="Arial"/>
                <w:sz w:val="12"/>
                <w:szCs w:val="12"/>
              </w:rPr>
              <w:t>(brutto)</w:t>
            </w:r>
          </w:p>
        </w:tc>
      </w:tr>
      <w:tr>
        <w:trPr>
          <w:trHeight w:val="787" w:hRule="atLeast"/>
        </w:trPr>
        <w:tc>
          <w:tcPr>
            <w:tcW w:w="788"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rPr/>
            </w:pPr>
            <w:r>
              <w:rPr/>
            </w:r>
          </w:p>
        </w:tc>
        <w:tc>
          <w:tcPr>
            <w:tcW w:w="564"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rPr/>
            </w:pPr>
            <w:r>
              <w:rPr/>
            </w:r>
          </w:p>
        </w:tc>
        <w:tc>
          <w:tcPr>
            <w:tcW w:w="835"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rPr/>
            </w:pPr>
            <w:r>
              <w:rPr/>
            </w:r>
          </w:p>
        </w:tc>
        <w:tc>
          <w:tcPr>
            <w:tcW w:w="1840" w:type="dxa"/>
            <w:vMerge w:val="continue"/>
            <w:tcBorders>
              <w:top w:val="single" w:sz="4" w:space="0" w:color="000000"/>
              <w:left w:val="single" w:sz="4" w:space="0" w:color="000000"/>
              <w:bottom w:val="single" w:sz="4" w:space="0" w:color="000000"/>
            </w:tcBorders>
            <w:shd w:fill="auto" w:val="clear"/>
            <w:vAlign w:val="center"/>
          </w:tcPr>
          <w:p>
            <w:pPr>
              <w:pStyle w:val="Normal"/>
              <w:suppressAutoHyphens w:val="false"/>
              <w:rPr/>
            </w:pPr>
            <w:r>
              <w:rPr/>
            </w:r>
          </w:p>
        </w:tc>
        <w:tc>
          <w:tcPr>
            <w:tcW w:w="849"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Cena jednostkowa za gaz (zł/kWh)</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5 miejsc po przecinku)</w:t>
            </w:r>
          </w:p>
        </w:tc>
        <w:tc>
          <w:tcPr>
            <w:tcW w:w="847"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Abonament  (zł/m-c)</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853" w:type="dxa"/>
            <w:tcBorders>
              <w:top w:val="single" w:sz="4" w:space="0" w:color="000000"/>
              <w:left w:val="single" w:sz="4" w:space="0" w:color="000000"/>
              <w:bottom w:val="single" w:sz="4" w:space="0" w:color="000000"/>
            </w:tcBorders>
            <w:shd w:fill="auto" w:val="clear"/>
            <w:vAlign w:val="center"/>
          </w:tcPr>
          <w:p>
            <w:pPr>
              <w:pStyle w:val="Standard"/>
              <w:shd w:val="clear" w:color="auto" w:fill="FFFFFF"/>
              <w:snapToGrid w:val="false"/>
              <w:jc w:val="center"/>
              <w:rPr/>
            </w:pPr>
            <w:r>
              <w:rPr>
                <w:rFonts w:ascii="Arial" w:hAnsi="Arial"/>
                <w:sz w:val="12"/>
                <w:szCs w:val="12"/>
              </w:rPr>
              <w:t>Łącznie (kol.3 x kol.4) + (kol.5 x</w:t>
              <w:br/>
              <w:t>9 m-cy x kol.2)</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83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Stawka opłaty stałej (zł/m-c)</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5 miejsc po przecinku)</w:t>
            </w:r>
          </w:p>
        </w:tc>
        <w:tc>
          <w:tcPr>
            <w:tcW w:w="979"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Łącznie opłata stała</w:t>
            </w:r>
          </w:p>
          <w:p>
            <w:pPr>
              <w:pStyle w:val="Standard"/>
              <w:jc w:val="center"/>
              <w:rPr/>
            </w:pPr>
            <w:r>
              <w:rPr>
                <w:rFonts w:eastAsia="Arial" w:ascii="Arial" w:hAnsi="Arial"/>
                <w:sz w:val="12"/>
                <w:szCs w:val="12"/>
              </w:rPr>
              <w:t xml:space="preserve"> </w:t>
            </w:r>
            <w:r>
              <w:rPr>
                <w:rFonts w:ascii="Arial" w:hAnsi="Arial"/>
                <w:sz w:val="12"/>
                <w:szCs w:val="12"/>
              </w:rPr>
              <w:t>(kol.7 x kol. 2 x 9 m-cy)</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782"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Stawka opłaty zmiennej (zł/kWh)</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5 miejsc po przecinku)</w:t>
            </w:r>
          </w:p>
        </w:tc>
        <w:tc>
          <w:tcPr>
            <w:tcW w:w="1128"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Arial" w:ascii="Arial" w:hAnsi="Arial"/>
                <w:sz w:val="12"/>
                <w:szCs w:val="12"/>
              </w:rPr>
              <w:t xml:space="preserve"> </w:t>
            </w:r>
            <w:r>
              <w:rPr>
                <w:rFonts w:ascii="Arial" w:hAnsi="Arial"/>
                <w:sz w:val="12"/>
                <w:szCs w:val="12"/>
              </w:rPr>
              <w:t>Łącznie opłata zmienna</w:t>
            </w:r>
          </w:p>
          <w:p>
            <w:pPr>
              <w:pStyle w:val="Standard"/>
              <w:jc w:val="center"/>
              <w:rPr/>
            </w:pPr>
            <w:r>
              <w:rPr>
                <w:rFonts w:ascii="Arial" w:hAnsi="Arial"/>
                <w:sz w:val="12"/>
                <w:szCs w:val="12"/>
              </w:rPr>
              <w:t>(kol.9 x kol. 3 )</w:t>
              <w:br/>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1247"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Calibri" w:cs="Calibri" w:ascii="Calibri" w:hAnsi="Calibri"/>
                <w:sz w:val="12"/>
                <w:szCs w:val="12"/>
                <w:lang w:eastAsia="en-US"/>
              </w:rPr>
              <w:t xml:space="preserve">Łącznie usługi dystrybucyjne </w:t>
              <w:br/>
              <w:t>( kol. 8 + kol. 10 )</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2 miejsc po przecinku</w:t>
            </w:r>
          </w:p>
        </w:tc>
        <w:tc>
          <w:tcPr>
            <w:tcW w:w="1128"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i/>
                <w:i/>
                <w:sz w:val="12"/>
                <w:szCs w:val="12"/>
                <w:lang w:eastAsia="en-US"/>
              </w:rPr>
            </w:pPr>
            <w:r>
              <w:rPr>
                <w:rFonts w:eastAsia="Calibri" w:cs="Calibri" w:ascii="Calibri" w:hAnsi="Calibri"/>
                <w:i/>
                <w:sz w:val="12"/>
                <w:szCs w:val="12"/>
                <w:lang w:eastAsia="en-US"/>
              </w:rPr>
            </w:r>
          </w:p>
          <w:p>
            <w:pPr>
              <w:pStyle w:val="Standard"/>
              <w:jc w:val="center"/>
              <w:rPr/>
            </w:pPr>
            <w:r>
              <w:rPr>
                <w:rFonts w:eastAsia="Calibri" w:cs="Calibri" w:ascii="Calibri" w:hAnsi="Calibri"/>
                <w:sz w:val="12"/>
                <w:szCs w:val="12"/>
                <w:lang w:eastAsia="en-US"/>
              </w:rPr>
              <w:t>(suma kol. 6 + kol. 11)</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2 miejsc po przecinku</w:t>
            </w:r>
          </w:p>
        </w:tc>
        <w:tc>
          <w:tcPr>
            <w:tcW w:w="115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pPr>
            <w:r>
              <w:rPr>
                <w:rFonts w:eastAsia="Calibri" w:cs="Calibri" w:ascii="Calibri" w:hAnsi="Calibri"/>
                <w:sz w:val="12"/>
                <w:szCs w:val="12"/>
                <w:lang w:eastAsia="en-US"/>
              </w:rPr>
              <w:t>(suma kol. 6 + kol. 11)</w:t>
            </w:r>
          </w:p>
          <w:p>
            <w:pPr>
              <w:pStyle w:val="Standard"/>
              <w:jc w:val="center"/>
              <w:rPr/>
            </w:pPr>
            <w:r>
              <w:rPr>
                <w:rFonts w:eastAsia="Calibri" w:cs="Calibri" w:ascii="Calibri" w:hAnsi="Calibri"/>
                <w:sz w:val="12"/>
                <w:szCs w:val="12"/>
                <w:lang w:eastAsia="en-US"/>
              </w:rPr>
              <w:t>+ podatek</w:t>
            </w:r>
          </w:p>
          <w:p>
            <w:pPr>
              <w:pStyle w:val="Standard"/>
              <w:jc w:val="center"/>
              <w:rPr/>
            </w:pPr>
            <w:r>
              <w:rPr>
                <w:rFonts w:ascii="Arial" w:hAnsi="Arial"/>
                <w:i/>
                <w:sz w:val="12"/>
                <w:szCs w:val="12"/>
              </w:rPr>
              <w:t>(zaokrąglenie do 2 miejsc po przecinku</w:t>
            </w:r>
          </w:p>
        </w:tc>
      </w:tr>
      <w:tr>
        <w:trPr>
          <w:trHeight w:val="277" w:hRule="atLeast"/>
        </w:trPr>
        <w:tc>
          <w:tcPr>
            <w:tcW w:w="788"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-1-</w:t>
            </w:r>
          </w:p>
        </w:tc>
        <w:tc>
          <w:tcPr>
            <w:tcW w:w="564"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-2-</w:t>
            </w:r>
          </w:p>
        </w:tc>
        <w:tc>
          <w:tcPr>
            <w:tcW w:w="835"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-3</w:t>
            </w:r>
          </w:p>
        </w:tc>
        <w:tc>
          <w:tcPr>
            <w:tcW w:w="1840"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-4-</w:t>
            </w:r>
          </w:p>
        </w:tc>
        <w:tc>
          <w:tcPr>
            <w:tcW w:w="849"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-5-</w:t>
            </w:r>
          </w:p>
        </w:tc>
        <w:tc>
          <w:tcPr>
            <w:tcW w:w="847"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-6-</w:t>
            </w:r>
          </w:p>
        </w:tc>
        <w:tc>
          <w:tcPr>
            <w:tcW w:w="853"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-7-</w:t>
            </w:r>
          </w:p>
        </w:tc>
        <w:tc>
          <w:tcPr>
            <w:tcW w:w="831"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-8-</w:t>
            </w:r>
          </w:p>
        </w:tc>
        <w:tc>
          <w:tcPr>
            <w:tcW w:w="979"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-9-</w:t>
            </w:r>
          </w:p>
        </w:tc>
        <w:tc>
          <w:tcPr>
            <w:tcW w:w="782"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-10-</w:t>
            </w:r>
          </w:p>
        </w:tc>
        <w:tc>
          <w:tcPr>
            <w:tcW w:w="1128"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-11-</w:t>
            </w:r>
          </w:p>
        </w:tc>
        <w:tc>
          <w:tcPr>
            <w:tcW w:w="1247"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-12-</w:t>
            </w:r>
          </w:p>
        </w:tc>
        <w:tc>
          <w:tcPr>
            <w:tcW w:w="1128" w:type="dxa"/>
            <w:gridSpan w:val="2"/>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r>
          </w:p>
          <w:p>
            <w:pPr>
              <w:pStyle w:val="Standard"/>
              <w:jc w:val="center"/>
              <w:rPr/>
            </w:pPr>
            <w:r>
              <w:rPr>
                <w:rFonts w:ascii="Arial" w:hAnsi="Arial"/>
                <w:sz w:val="12"/>
                <w:szCs w:val="12"/>
              </w:rPr>
              <w:t>-13-</w:t>
            </w:r>
          </w:p>
        </w:tc>
        <w:tc>
          <w:tcPr>
            <w:tcW w:w="115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r>
          </w:p>
          <w:p>
            <w:pPr>
              <w:pStyle w:val="Standard"/>
              <w:jc w:val="center"/>
              <w:rPr/>
            </w:pPr>
            <w:r>
              <w:rPr>
                <w:rFonts w:ascii="Arial" w:hAnsi="Arial"/>
                <w:sz w:val="12"/>
                <w:szCs w:val="12"/>
              </w:rPr>
              <w:t>-14-</w:t>
            </w:r>
          </w:p>
        </w:tc>
      </w:tr>
      <w:tr>
        <w:trPr>
          <w:trHeight w:val="561" w:hRule="atLeast"/>
        </w:trPr>
        <w:tc>
          <w:tcPr>
            <w:tcW w:w="788"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Calibri" w:cs="Calibri" w:ascii="Calibri" w:hAnsi="Calibri"/>
                <w:sz w:val="18"/>
                <w:szCs w:val="18"/>
                <w:lang w:eastAsia="en-US"/>
              </w:rPr>
              <w:t>W-5.1</w:t>
            </w:r>
          </w:p>
        </w:tc>
        <w:tc>
          <w:tcPr>
            <w:tcW w:w="564" w:type="dxa"/>
            <w:tcBorders>
              <w:top w:val="single" w:sz="4" w:space="0" w:color="000000"/>
              <w:left w:val="single" w:sz="4" w:space="0" w:color="000000"/>
              <w:bottom w:val="single" w:sz="4" w:space="0" w:color="000000"/>
            </w:tcBorders>
            <w:shd w:fill="auto" w:val="clear"/>
          </w:tcPr>
          <w:p>
            <w:pPr>
              <w:pStyle w:val="Standard"/>
              <w:snapToGrid w:val="false"/>
              <w:rPr>
                <w:rFonts w:ascii="Calibri" w:hAnsi="Calibri" w:eastAsia="Calibri" w:cs="Calibri"/>
                <w:sz w:val="18"/>
                <w:szCs w:val="18"/>
                <w:lang w:eastAsia="en-US"/>
              </w:rPr>
            </w:pPr>
            <w:r>
              <w:rPr>
                <w:rFonts w:eastAsia="Calibri" w:cs="Calibri" w:ascii="Calibri" w:hAnsi="Calibri"/>
                <w:sz w:val="18"/>
                <w:szCs w:val="18"/>
                <w:lang w:eastAsia="en-US"/>
              </w:rPr>
            </w:r>
          </w:p>
          <w:p>
            <w:pPr>
              <w:pStyle w:val="Standard"/>
              <w:jc w:val="center"/>
              <w:rPr/>
            </w:pPr>
            <w:r>
              <w:rPr>
                <w:rFonts w:eastAsia="Calibri" w:cs="Calibri" w:ascii="Calibri" w:hAnsi="Calibri"/>
                <w:sz w:val="18"/>
                <w:szCs w:val="18"/>
                <w:lang w:eastAsia="en-US"/>
              </w:rPr>
              <w:t>1</w:t>
            </w:r>
          </w:p>
        </w:tc>
        <w:tc>
          <w:tcPr>
            <w:tcW w:w="835"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eastAsia="Calibri" w:cs="Calibri" w:ascii="Calibri" w:hAnsi="Calibri"/>
                <w:sz w:val="18"/>
                <w:szCs w:val="18"/>
                <w:lang w:eastAsia="en-US"/>
              </w:rPr>
              <w:t>165</w:t>
            </w:r>
          </w:p>
        </w:tc>
        <w:tc>
          <w:tcPr>
            <w:tcW w:w="1840"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Calibri" w:cs="Calibri" w:ascii="Calibri" w:hAnsi="Calibri"/>
                <w:sz w:val="18"/>
                <w:szCs w:val="18"/>
                <w:lang w:eastAsia="en-US"/>
              </w:rPr>
              <w:t>53019</w:t>
            </w:r>
          </w:p>
        </w:tc>
        <w:tc>
          <w:tcPr>
            <w:tcW w:w="849"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47"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53"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3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979"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782"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28"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247"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28"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15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bl>
    <w:p>
      <w:pPr>
        <w:pStyle w:val="Standard"/>
        <w:suppressLineNumbers/>
        <w:jc w:val="both"/>
        <w:rPr/>
      </w:pPr>
      <w:r>
        <w:rPr/>
      </w:r>
    </w:p>
    <w:p>
      <w:pPr>
        <w:pStyle w:val="Standard"/>
        <w:rPr/>
      </w:pPr>
      <w:r>
        <w:rPr/>
        <w:t xml:space="preserve">Tabela 2. </w:t>
      </w:r>
      <w:r>
        <w:rPr>
          <w:rFonts w:cs="Times New Roman" w:ascii="Times New Roman" w:hAnsi="Times New Roman"/>
        </w:rPr>
        <w:t xml:space="preserve"> Punkt poboru gazu rozliczanych wg ceny rynku konkurencyjnego oraz w części rozliczanych wg ceny taryfy zatwierdzonej przez Prezesa URE</w:t>
      </w:r>
    </w:p>
    <w:p>
      <w:pPr>
        <w:pStyle w:val="Standard"/>
        <w:rPr/>
      </w:pPr>
      <w:r>
        <mc:AlternateContent>
          <mc:Choice Requires="wps">
            <w:drawing>
              <wp:anchor behindDoc="0" distT="0" distB="0" distL="0" distR="0" simplePos="0" locked="0" layoutInCell="1" allowOverlap="1" relativeHeight="2" wp14:anchorId="0253BBA4">
                <wp:simplePos x="0" y="0"/>
                <wp:positionH relativeFrom="margin">
                  <wp:align>center</wp:align>
                </wp:positionH>
                <wp:positionV relativeFrom="paragraph">
                  <wp:posOffset>86360</wp:posOffset>
                </wp:positionV>
                <wp:extent cx="8611870" cy="2216150"/>
                <wp:effectExtent l="0" t="0" r="2640" b="16650"/>
                <wp:wrapNone/>
                <wp:docPr id="1" name="Ramka1"/>
                <a:graphic xmlns:a="http://schemas.openxmlformats.org/drawingml/2006/main">
                  <a:graphicData uri="http://schemas.microsoft.com/office/word/2010/wordprocessingShape">
                    <wps:wsp>
                      <wps:cNvSpPr/>
                      <wps:spPr>
                        <a:xfrm>
                          <a:off x="0" y="0"/>
                          <a:ext cx="8611200" cy="2215440"/>
                        </a:xfrm>
                        <a:prstGeom prst="rect">
                          <a:avLst/>
                        </a:prstGeom>
                        <a:noFill/>
                        <a:ln>
                          <a:noFill/>
                        </a:ln>
                      </wps:spPr>
                      <wps:style>
                        <a:lnRef idx="0"/>
                        <a:fillRef idx="0"/>
                        <a:effectRef idx="0"/>
                        <a:fontRef idx="minor"/>
                      </wps:style>
                      <wps:bodyPr/>
                    </wps:wsp>
                  </a:graphicData>
                </a:graphic>
              </wp:anchor>
            </w:drawing>
          </mc:Choice>
          <mc:Fallback>
            <w:pict>
              <v:rect id="shape_0" ID="Ramka1" stroked="f" style="position:absolute;margin-left:25.2pt;margin-top:6.8pt;width:678pt;height:174.4pt;mso-position-horizontal:center;mso-position-horizontal-relative:margin" wp14:anchorId="0253BBA4">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86360</wp:posOffset>
                </wp:positionV>
                <wp:extent cx="8611870" cy="2216150"/>
                <wp:effectExtent l="0" t="0" r="0" b="0"/>
                <wp:wrapNone/>
                <wp:docPr id="2" name="Ramka1"/>
                <a:graphic xmlns:a="http://schemas.openxmlformats.org/drawingml/2006/main">
                  <a:graphicData uri="http://schemas.microsoft.com/office/word/2010/wordprocessingShape">
                    <wps:wsp>
                      <wps:cNvSpPr/>
                      <wps:spPr>
                        <a:xfrm>
                          <a:off x="0" y="0"/>
                          <a:ext cx="8611200" cy="2215440"/>
                        </a:xfrm>
                        <a:prstGeom prst="rect">
                          <a:avLst/>
                        </a:prstGeom>
                        <a:noFill/>
                        <a:ln>
                          <a:noFill/>
                        </a:ln>
                      </wps:spPr>
                      <wps:style>
                        <a:lnRef idx="0"/>
                        <a:fillRef idx="0"/>
                        <a:effectRef idx="0"/>
                        <a:fontRef idx="minor"/>
                      </wps:style>
                      <wps:txbx>
                        <w:txbxContent>
                          <w:tbl>
                            <w:tblPr>
                              <w:tblW w:w="13677" w:type="dxa"/>
                              <w:jc w:val="left"/>
                              <w:tblInd w:w="0" w:type="dxa"/>
                              <w:tblCellMar>
                                <w:top w:w="0" w:type="dxa"/>
                                <w:left w:w="108" w:type="dxa"/>
                                <w:bottom w:w="0" w:type="dxa"/>
                                <w:right w:w="108" w:type="dxa"/>
                              </w:tblCellMar>
                              <w:tblLook w:firstRow="0" w:noVBand="0" w:lastRow="0" w:firstColumn="0" w:lastColumn="0" w:noHBand="0" w:val="0000"/>
                            </w:tblPr>
                            <w:tblGrid>
                              <w:gridCol w:w="700"/>
                              <w:gridCol w:w="729"/>
                              <w:gridCol w:w="853"/>
                              <w:gridCol w:w="1096"/>
                              <w:gridCol w:w="852"/>
                              <w:gridCol w:w="853"/>
                              <w:gridCol w:w="981"/>
                              <w:gridCol w:w="4"/>
                              <w:gridCol w:w="842"/>
                              <w:gridCol w:w="855"/>
                              <w:gridCol w:w="975"/>
                              <w:gridCol w:w="1099"/>
                              <w:gridCol w:w="1348"/>
                              <w:gridCol w:w="24"/>
                              <w:gridCol w:w="1073"/>
                              <w:gridCol w:w="23"/>
                              <w:gridCol w:w="1369"/>
                            </w:tblGrid>
                            <w:tr>
                              <w:trPr>
                                <w:trHeight w:val="422" w:hRule="atLeast"/>
                              </w:trPr>
                              <w:tc>
                                <w:tcPr>
                                  <w:tcW w:w="700"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Grupa taryfowa</w:t>
                                  </w:r>
                                </w:p>
                              </w:tc>
                              <w:tc>
                                <w:tcPr>
                                  <w:tcW w:w="729"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Liczba punktów poboru</w:t>
                                  </w:r>
                                </w:p>
                              </w:tc>
                              <w:tc>
                                <w:tcPr>
                                  <w:tcW w:w="853"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bookmarkStart w:id="0" w:name="__DdeLink__1006_2073151934"/>
                                  <w:r>
                                    <w:rPr>
                                      <w:rFonts w:ascii="Arial" w:hAnsi="Arial"/>
                                      <w:sz w:val="12"/>
                                      <w:szCs w:val="12"/>
                                    </w:rPr>
                                    <w:t>Moc umowna (kWh/h)</w:t>
                                  </w:r>
                                  <w:bookmarkEnd w:id="0"/>
                                </w:p>
                              </w:tc>
                              <w:tc>
                                <w:tcPr>
                                  <w:tcW w:w="1096"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Szacunkowe zapotrzebowanie na paliwo gazowe w okresie od 01.01.2023 r. do 31.12.2023 r. (kWh)</w:t>
                                  </w:r>
                                </w:p>
                              </w:tc>
                              <w:tc>
                                <w:tcPr>
                                  <w:tcW w:w="2690" w:type="dxa"/>
                                  <w:gridSpan w:val="4"/>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Arial" w:hAnsi="Arial"/>
                                      <w:sz w:val="12"/>
                                      <w:szCs w:val="12"/>
                                    </w:rPr>
                                  </w:pPr>
                                  <w:r>
                                    <w:rPr>
                                      <w:rFonts w:ascii="Arial" w:hAnsi="Arial"/>
                                      <w:sz w:val="12"/>
                                      <w:szCs w:val="12"/>
                                    </w:rPr>
                                  </w:r>
                                </w:p>
                              </w:tc>
                              <w:tc>
                                <w:tcPr>
                                  <w:tcW w:w="5143" w:type="dxa"/>
                                  <w:gridSpan w:val="6"/>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Arial" w:hAnsi="Arial"/>
                                      <w:sz w:val="12"/>
                                      <w:szCs w:val="12"/>
                                    </w:rPr>
                                  </w:pPr>
                                  <w:r>
                                    <w:rPr>
                                      <w:rFonts w:ascii="Arial" w:hAnsi="Arial"/>
                                      <w:sz w:val="12"/>
                                      <w:szCs w:val="12"/>
                                    </w:rPr>
                                  </w:r>
                                </w:p>
                              </w:tc>
                              <w:tc>
                                <w:tcPr>
                                  <w:tcW w:w="1096" w:type="dxa"/>
                                  <w:gridSpan w:val="2"/>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Arial" w:hAnsi="Arial"/>
                                      <w:sz w:val="12"/>
                                      <w:szCs w:val="12"/>
                                    </w:rPr>
                                  </w:pPr>
                                  <w:r>
                                    <w:rPr>
                                      <w:rFonts w:ascii="Arial" w:hAnsi="Arial"/>
                                      <w:sz w:val="12"/>
                                      <w:szCs w:val="12"/>
                                    </w:rPr>
                                  </w:r>
                                </w:p>
                              </w:tc>
                              <w:tc>
                                <w:tcPr>
                                  <w:tcW w:w="136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shd w:val="clear" w:color="auto" w:fill="D9D9D9"/>
                                    <w:snapToGrid w:val="false"/>
                                    <w:jc w:val="center"/>
                                    <w:rPr>
                                      <w:rFonts w:ascii="Arial" w:hAnsi="Arial"/>
                                      <w:sz w:val="12"/>
                                      <w:szCs w:val="12"/>
                                    </w:rPr>
                                  </w:pPr>
                                  <w:r>
                                    <w:rPr>
                                      <w:rFonts w:ascii="Arial" w:hAnsi="Arial"/>
                                      <w:sz w:val="12"/>
                                      <w:szCs w:val="12"/>
                                    </w:rPr>
                                  </w:r>
                                </w:p>
                              </w:tc>
                            </w:tr>
                            <w:tr>
                              <w:trPr>
                                <w:trHeight w:val="721" w:hRule="atLeast"/>
                              </w:trPr>
                              <w:tc>
                                <w:tcPr>
                                  <w:tcW w:w="700" w:type="dxa"/>
                                  <w:vMerge w:val="continue"/>
                                  <w:tcBorders>
                                    <w:top w:val="single" w:sz="4" w:space="0" w:color="000000"/>
                                    <w:left w:val="single" w:sz="4" w:space="0" w:color="000000"/>
                                    <w:bottom w:val="single" w:sz="4" w:space="0" w:color="000000"/>
                                  </w:tcBorders>
                                  <w:shd w:fill="auto" w:val="clear"/>
                                  <w:vAlign w:val="center"/>
                                </w:tcPr>
                                <w:p>
                                  <w:pPr>
                                    <w:pStyle w:val="Zawartoramki"/>
                                    <w:suppressAutoHyphens w:val="false"/>
                                    <w:rPr/>
                                  </w:pPr>
                                  <w:r>
                                    <w:rPr/>
                                  </w:r>
                                </w:p>
                              </w:tc>
                              <w:tc>
                                <w:tcPr>
                                  <w:tcW w:w="729" w:type="dxa"/>
                                  <w:vMerge w:val="continue"/>
                                  <w:tcBorders>
                                    <w:top w:val="single" w:sz="4" w:space="0" w:color="000000"/>
                                    <w:left w:val="single" w:sz="4" w:space="0" w:color="000000"/>
                                    <w:bottom w:val="single" w:sz="4" w:space="0" w:color="000000"/>
                                  </w:tcBorders>
                                  <w:shd w:fill="auto" w:val="clear"/>
                                  <w:vAlign w:val="center"/>
                                </w:tcPr>
                                <w:p>
                                  <w:pPr>
                                    <w:pStyle w:val="Zawartoramki"/>
                                    <w:suppressAutoHyphens w:val="false"/>
                                    <w:rPr/>
                                  </w:pPr>
                                  <w:r>
                                    <w:rPr/>
                                  </w:r>
                                </w:p>
                              </w:tc>
                              <w:tc>
                                <w:tcPr>
                                  <w:tcW w:w="853" w:type="dxa"/>
                                  <w:vMerge w:val="continue"/>
                                  <w:tcBorders>
                                    <w:top w:val="single" w:sz="4" w:space="0" w:color="000000"/>
                                    <w:left w:val="single" w:sz="4" w:space="0" w:color="000000"/>
                                    <w:bottom w:val="single" w:sz="4" w:space="0" w:color="000000"/>
                                  </w:tcBorders>
                                  <w:shd w:fill="auto" w:val="clear"/>
                                  <w:vAlign w:val="center"/>
                                </w:tcPr>
                                <w:p>
                                  <w:pPr>
                                    <w:pStyle w:val="Zawartoramki"/>
                                    <w:suppressAutoHyphens w:val="false"/>
                                    <w:rPr/>
                                  </w:pPr>
                                  <w:r>
                                    <w:rPr/>
                                  </w:r>
                                </w:p>
                              </w:tc>
                              <w:tc>
                                <w:tcPr>
                                  <w:tcW w:w="1096" w:type="dxa"/>
                                  <w:vMerge w:val="continue"/>
                                  <w:tcBorders>
                                    <w:top w:val="single" w:sz="4" w:space="0" w:color="000000"/>
                                    <w:left w:val="single" w:sz="4" w:space="0" w:color="000000"/>
                                    <w:bottom w:val="single" w:sz="4" w:space="0" w:color="000000"/>
                                  </w:tcBorders>
                                  <w:shd w:fill="auto" w:val="clear"/>
                                  <w:vAlign w:val="center"/>
                                </w:tcPr>
                                <w:p>
                                  <w:pPr>
                                    <w:pStyle w:val="Zawartoramki"/>
                                    <w:suppressAutoHyphens w:val="false"/>
                                    <w:rPr/>
                                  </w:pPr>
                                  <w:r>
                                    <w:rPr/>
                                  </w:r>
                                </w:p>
                              </w:tc>
                              <w:tc>
                                <w:tcPr>
                                  <w:tcW w:w="852"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Cena jednostkowa za gaz (zł/kWh)</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5 miejsc po przecinku)</w:t>
                                  </w:r>
                                </w:p>
                              </w:tc>
                              <w:tc>
                                <w:tcPr>
                                  <w:tcW w:w="853"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Abonament  (zł/m-c)</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98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i/>
                                      <w:i/>
                                      <w:sz w:val="12"/>
                                      <w:szCs w:val="12"/>
                                      <w:lang w:eastAsia="en-US"/>
                                    </w:rPr>
                                  </w:pPr>
                                  <w:r>
                                    <w:rPr>
                                      <w:rFonts w:eastAsia="Calibri" w:cs="Calibri" w:ascii="Calibri" w:hAnsi="Calibri"/>
                                      <w:i/>
                                      <w:sz w:val="12"/>
                                      <w:szCs w:val="12"/>
                                      <w:lang w:eastAsia="en-US"/>
                                    </w:rPr>
                                  </w:r>
                                </w:p>
                                <w:p>
                                  <w:pPr>
                                    <w:pStyle w:val="Standard"/>
                                    <w:jc w:val="center"/>
                                    <w:rPr/>
                                  </w:pPr>
                                  <w:r>
                                    <w:rPr>
                                      <w:rFonts w:ascii="Arial" w:hAnsi="Arial"/>
                                      <w:sz w:val="12"/>
                                      <w:szCs w:val="12"/>
                                    </w:rPr>
                                    <w:t>Łącznie (kol.4 x kol.5) + (kol.6 x</w:t>
                                    <w:br/>
                                    <w:t>9  m-cy x kol.2)</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846"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 xml:space="preserve">Stawka opłaty stałej </w:t>
                                  </w:r>
                                  <w:r>
                                    <w:rPr>
                                      <w:rFonts w:eastAsia="Calibri" w:ascii="Arial" w:hAnsi="Arial"/>
                                      <w:sz w:val="12"/>
                                      <w:szCs w:val="12"/>
                                      <w:lang w:eastAsia="en-US"/>
                                    </w:rPr>
                                    <w:t xml:space="preserve"> [zł/(kWh/h)za h]</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5 miejsc po przecinku)</w:t>
                                  </w:r>
                                </w:p>
                              </w:tc>
                              <w:tc>
                                <w:tcPr>
                                  <w:tcW w:w="855"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Łącznie opłata stała</w:t>
                                  </w:r>
                                </w:p>
                                <w:p>
                                  <w:pPr>
                                    <w:pStyle w:val="Standard"/>
                                    <w:jc w:val="center"/>
                                    <w:rPr/>
                                  </w:pPr>
                                  <w:r>
                                    <w:rPr>
                                      <w:rFonts w:ascii="Arial" w:hAnsi="Arial"/>
                                      <w:sz w:val="12"/>
                                      <w:szCs w:val="12"/>
                                    </w:rPr>
                                    <w:t>(275 dni x</w:t>
                                  </w:r>
                                </w:p>
                                <w:p>
                                  <w:pPr>
                                    <w:pStyle w:val="Standard"/>
                                    <w:jc w:val="center"/>
                                    <w:rPr/>
                                  </w:pPr>
                                  <w:r>
                                    <w:rPr>
                                      <w:rFonts w:ascii="Arial" w:hAnsi="Arial"/>
                                      <w:sz w:val="12"/>
                                      <w:szCs w:val="12"/>
                                    </w:rPr>
                                    <w:t>24 godziny x kol.3 x kol. 8)</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975"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Stawka opłaty zmiennej (zł/kWh)</w:t>
                                  </w:r>
                                </w:p>
                                <w:p>
                                  <w:pPr>
                                    <w:pStyle w:val="Standard"/>
                                    <w:jc w:val="center"/>
                                    <w:rPr>
                                      <w:rFonts w:ascii="Arial" w:hAnsi="Arial"/>
                                      <w:sz w:val="20"/>
                                      <w:szCs w:val="20"/>
                                    </w:rPr>
                                  </w:pPr>
                                  <w:r>
                                    <w:rPr>
                                      <w:rFonts w:ascii="Arial" w:hAnsi="Arial"/>
                                      <w:sz w:val="20"/>
                                      <w:szCs w:val="20"/>
                                    </w:rPr>
                                  </w:r>
                                </w:p>
                                <w:p>
                                  <w:pPr>
                                    <w:pStyle w:val="Standard"/>
                                    <w:jc w:val="center"/>
                                    <w:rPr/>
                                  </w:pPr>
                                  <w:r>
                                    <w:rPr>
                                      <w:rFonts w:ascii="Arial" w:hAnsi="Arial"/>
                                      <w:i/>
                                      <w:sz w:val="12"/>
                                      <w:szCs w:val="12"/>
                                    </w:rPr>
                                    <w:t>(zaokrąglenie do 5 miejsc po przecinku)</w:t>
                                  </w:r>
                                </w:p>
                              </w:tc>
                              <w:tc>
                                <w:tcPr>
                                  <w:tcW w:w="1099"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Łącznie opłata zmienna</w:t>
                                  </w:r>
                                </w:p>
                                <w:p>
                                  <w:pPr>
                                    <w:pStyle w:val="Standard"/>
                                    <w:jc w:val="center"/>
                                    <w:rPr/>
                                  </w:pPr>
                                  <w:r>
                                    <w:rPr>
                                      <w:rFonts w:ascii="Arial" w:hAnsi="Arial"/>
                                      <w:sz w:val="12"/>
                                      <w:szCs w:val="12"/>
                                    </w:rPr>
                                    <w:t xml:space="preserve">(kol.10 x kol. 4 ) </w:t>
                                    <w:br/>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1348"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Calibri" w:cs="Calibri" w:ascii="Calibri" w:hAnsi="Calibri"/>
                                      <w:sz w:val="12"/>
                                      <w:szCs w:val="12"/>
                                      <w:lang w:eastAsia="en-US"/>
                                    </w:rPr>
                                    <w:t xml:space="preserve">Łącznie usługi dystrybucyjne </w:t>
                                    <w:br/>
                                    <w:t>( kol. 9 + kol. 11 )</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2 miejsc po przecinku</w:t>
                                  </w:r>
                                </w:p>
                              </w:tc>
                              <w:tc>
                                <w:tcPr>
                                  <w:tcW w:w="1097"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i/>
                                      <w:i/>
                                      <w:sz w:val="12"/>
                                      <w:szCs w:val="12"/>
                                      <w:lang w:eastAsia="en-US"/>
                                    </w:rPr>
                                  </w:pPr>
                                  <w:r>
                                    <w:rPr>
                                      <w:rFonts w:eastAsia="Calibri" w:cs="Calibri" w:ascii="Calibri" w:hAnsi="Calibri"/>
                                      <w:i/>
                                      <w:sz w:val="12"/>
                                      <w:szCs w:val="12"/>
                                      <w:lang w:eastAsia="en-US"/>
                                    </w:rPr>
                                  </w:r>
                                </w:p>
                                <w:p>
                                  <w:pPr>
                                    <w:pStyle w:val="Standard"/>
                                    <w:jc w:val="center"/>
                                    <w:rPr/>
                                  </w:pPr>
                                  <w:r>
                                    <w:rPr>
                                      <w:rFonts w:eastAsia="Calibri" w:cs="Calibri" w:ascii="Calibri" w:hAnsi="Calibri"/>
                                      <w:sz w:val="12"/>
                                      <w:szCs w:val="12"/>
                                      <w:lang w:eastAsia="en-US"/>
                                    </w:rPr>
                                    <w:t>(suma kol.7 + kol. 12)</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2 miejsc po przecinku</w:t>
                                  </w:r>
                                </w:p>
                              </w:tc>
                              <w:tc>
                                <w:tcPr>
                                  <w:tcW w:w="13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pPr>
                                  <w:r>
                                    <w:rPr>
                                      <w:rFonts w:eastAsia="Calibri" w:cs="Calibri" w:ascii="Calibri" w:hAnsi="Calibri"/>
                                      <w:sz w:val="12"/>
                                      <w:szCs w:val="12"/>
                                      <w:lang w:eastAsia="en-US"/>
                                    </w:rPr>
                                    <w:t>(suma kol. 7 + kol. 12)</w:t>
                                  </w:r>
                                </w:p>
                                <w:p>
                                  <w:pPr>
                                    <w:pStyle w:val="Standard"/>
                                    <w:jc w:val="center"/>
                                    <w:rPr/>
                                  </w:pPr>
                                  <w:r>
                                    <w:rPr>
                                      <w:rFonts w:eastAsia="Calibri" w:cs="Calibri" w:ascii="Calibri" w:hAnsi="Calibri"/>
                                      <w:sz w:val="12"/>
                                      <w:szCs w:val="12"/>
                                      <w:lang w:eastAsia="en-US"/>
                                    </w:rPr>
                                    <w:t>+ podatek</w:t>
                                  </w:r>
                                </w:p>
                                <w:p>
                                  <w:pPr>
                                    <w:pStyle w:val="Standard"/>
                                    <w:jc w:val="center"/>
                                    <w:rPr/>
                                  </w:pPr>
                                  <w:r>
                                    <w:rPr>
                                      <w:rFonts w:ascii="Arial" w:hAnsi="Arial"/>
                                      <w:i/>
                                      <w:sz w:val="12"/>
                                      <w:szCs w:val="12"/>
                                    </w:rPr>
                                    <w:t>(zaokrąglenie do 2 miejsc po przecinku</w:t>
                                  </w:r>
                                </w:p>
                              </w:tc>
                            </w:tr>
                            <w:tr>
                              <w:trPr>
                                <w:trHeight w:val="199" w:hRule="atLeast"/>
                              </w:trPr>
                              <w:tc>
                                <w:tcPr>
                                  <w:tcW w:w="700"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-1-</w:t>
                                  </w:r>
                                </w:p>
                              </w:tc>
                              <w:tc>
                                <w:tcPr>
                                  <w:tcW w:w="729"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-2-</w:t>
                                  </w:r>
                                </w:p>
                              </w:tc>
                              <w:tc>
                                <w:tcPr>
                                  <w:tcW w:w="853"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-3-</w:t>
                                  </w:r>
                                </w:p>
                              </w:tc>
                              <w:tc>
                                <w:tcPr>
                                  <w:tcW w:w="1096"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-4-</w:t>
                                  </w:r>
                                </w:p>
                              </w:tc>
                              <w:tc>
                                <w:tcPr>
                                  <w:tcW w:w="852"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-5-</w:t>
                                  </w:r>
                                </w:p>
                              </w:tc>
                              <w:tc>
                                <w:tcPr>
                                  <w:tcW w:w="853"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-6-</w:t>
                                  </w:r>
                                </w:p>
                              </w:tc>
                              <w:tc>
                                <w:tcPr>
                                  <w:tcW w:w="981"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-7-</w:t>
                                  </w:r>
                                </w:p>
                              </w:tc>
                              <w:tc>
                                <w:tcPr>
                                  <w:tcW w:w="846" w:type="dxa"/>
                                  <w:gridSpan w:val="2"/>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-8-</w:t>
                                  </w:r>
                                </w:p>
                              </w:tc>
                              <w:tc>
                                <w:tcPr>
                                  <w:tcW w:w="855"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-9-</w:t>
                                  </w:r>
                                </w:p>
                              </w:tc>
                              <w:tc>
                                <w:tcPr>
                                  <w:tcW w:w="975"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-10-</w:t>
                                  </w:r>
                                </w:p>
                              </w:tc>
                              <w:tc>
                                <w:tcPr>
                                  <w:tcW w:w="1099"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-11-</w:t>
                                  </w:r>
                                </w:p>
                              </w:tc>
                              <w:tc>
                                <w:tcPr>
                                  <w:tcW w:w="1348"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r>
                                </w:p>
                                <w:p>
                                  <w:pPr>
                                    <w:pStyle w:val="Standard"/>
                                    <w:jc w:val="center"/>
                                    <w:rPr/>
                                  </w:pPr>
                                  <w:r>
                                    <w:rPr>
                                      <w:rFonts w:ascii="Arial" w:hAnsi="Arial"/>
                                      <w:sz w:val="12"/>
                                      <w:szCs w:val="12"/>
                                    </w:rPr>
                                    <w:t>-12-</w:t>
                                  </w:r>
                                </w:p>
                              </w:tc>
                              <w:tc>
                                <w:tcPr>
                                  <w:tcW w:w="1097" w:type="dxa"/>
                                  <w:gridSpan w:val="2"/>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r>
                                </w:p>
                                <w:p>
                                  <w:pPr>
                                    <w:pStyle w:val="Standard"/>
                                    <w:jc w:val="center"/>
                                    <w:rPr/>
                                  </w:pPr>
                                  <w:r>
                                    <w:rPr>
                                      <w:rFonts w:ascii="Arial" w:hAnsi="Arial"/>
                                      <w:sz w:val="12"/>
                                      <w:szCs w:val="12"/>
                                    </w:rPr>
                                    <w:t>-13-</w:t>
                                  </w:r>
                                </w:p>
                              </w:tc>
                              <w:tc>
                                <w:tcPr>
                                  <w:tcW w:w="1392"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Standard"/>
                                    <w:snapToGrid w:val="false"/>
                                    <w:jc w:val="center"/>
                                    <w:rPr/>
                                  </w:pPr>
                                  <w:r>
                                    <w:rPr>
                                      <w:rFonts w:ascii="Arial" w:hAnsi="Arial"/>
                                      <w:sz w:val="12"/>
                                      <w:szCs w:val="12"/>
                                    </w:rPr>
                                    <w:t>-14-</w:t>
                                  </w:r>
                                </w:p>
                              </w:tc>
                            </w:tr>
                            <w:tr>
                              <w:trPr>
                                <w:trHeight w:val="649" w:hRule="atLeast"/>
                              </w:trPr>
                              <w:tc>
                                <w:tcPr>
                                  <w:tcW w:w="700"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Calibri" w:cs="Calibri" w:ascii="Calibri" w:hAnsi="Calibri"/>
                                      <w:sz w:val="18"/>
                                      <w:szCs w:val="18"/>
                                      <w:lang w:eastAsia="en-US"/>
                                    </w:rPr>
                                    <w:t>W-5.1</w:t>
                                  </w:r>
                                </w:p>
                              </w:tc>
                              <w:tc>
                                <w:tcPr>
                                  <w:tcW w:w="729" w:type="dxa"/>
                                  <w:tcBorders>
                                    <w:top w:val="single" w:sz="4" w:space="0" w:color="000000"/>
                                    <w:left w:val="single" w:sz="4" w:space="0" w:color="000000"/>
                                    <w:bottom w:val="single" w:sz="4" w:space="0" w:color="000000"/>
                                  </w:tcBorders>
                                  <w:shd w:fill="auto" w:val="clear"/>
                                  <w:vAlign w:val="center"/>
                                </w:tcPr>
                                <w:p>
                                  <w:pPr>
                                    <w:pStyle w:val="Standard"/>
                                    <w:snapToGrid w:val="false"/>
                                    <w:rPr>
                                      <w:rFonts w:ascii="Calibri" w:hAnsi="Calibri" w:eastAsia="Calibri" w:cs="Calibri"/>
                                      <w:sz w:val="18"/>
                                      <w:szCs w:val="18"/>
                                      <w:lang w:eastAsia="en-US"/>
                                    </w:rPr>
                                  </w:pPr>
                                  <w:r>
                                    <w:rPr>
                                      <w:rFonts w:eastAsia="Calibri" w:cs="Calibri" w:ascii="Calibri" w:hAnsi="Calibri"/>
                                      <w:sz w:val="18"/>
                                      <w:szCs w:val="18"/>
                                      <w:lang w:eastAsia="en-US"/>
                                    </w:rPr>
                                  </w:r>
                                </w:p>
                                <w:p>
                                  <w:pPr>
                                    <w:pStyle w:val="Standard"/>
                                    <w:jc w:val="center"/>
                                    <w:rPr/>
                                  </w:pPr>
                                  <w:r>
                                    <w:rPr>
                                      <w:rFonts w:eastAsia="Calibri" w:cs="Calibri" w:ascii="Calibri" w:hAnsi="Calibri"/>
                                      <w:sz w:val="18"/>
                                      <w:szCs w:val="18"/>
                                      <w:lang w:eastAsia="en-US"/>
                                    </w:rPr>
                                    <w:t>1</w:t>
                                  </w:r>
                                </w:p>
                              </w:tc>
                              <w:tc>
                                <w:tcPr>
                                  <w:tcW w:w="853"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Calibri" w:cs="Calibri" w:ascii="Calibri" w:hAnsi="Calibri"/>
                                      <w:sz w:val="18"/>
                                      <w:szCs w:val="18"/>
                                      <w:lang w:eastAsia="en-US"/>
                                    </w:rPr>
                                    <w:t>165</w:t>
                                  </w:r>
                                </w:p>
                              </w:tc>
                              <w:tc>
                                <w:tcPr>
                                  <w:tcW w:w="1096"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Calibri" w:cs="Calibri" w:ascii="Calibri" w:hAnsi="Calibri"/>
                                      <w:sz w:val="18"/>
                                      <w:szCs w:val="18"/>
                                      <w:lang w:eastAsia="en-US"/>
                                    </w:rPr>
                                    <w:t>180544</w:t>
                                  </w:r>
                                </w:p>
                              </w:tc>
                              <w:tc>
                                <w:tcPr>
                                  <w:tcW w:w="852"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53"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98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46"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55"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975"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099"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348"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097"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3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bl>
                          <w:p>
                            <w:pPr>
                              <w:pStyle w:val="Standard"/>
                              <w:rPr/>
                            </w:pPr>
                            <w:r>
                              <w:rPr>
                                <w:rFonts w:eastAsia="Times New Roman" w:cs="Times New Roman"/>
                                <w:color w:val="auto"/>
                              </w:rPr>
                              <w:t xml:space="preserve"> </w:t>
                            </w:r>
                          </w:p>
                        </w:txbxContent>
                      </wps:txbx>
                      <wps:bodyPr lIns="0" rIns="0" tIns="0" bIns="0">
                        <a:noAutofit/>
                      </wps:bodyPr>
                    </wps:wsp>
                  </a:graphicData>
                </a:graphic>
              </wp:anchor>
            </w:drawing>
          </mc:Choice>
          <mc:Fallback>
            <w:pict>
              <v:rect id="shape_0" ID="Ramka1" stroked="f" style="position:absolute;margin-left:25.2pt;margin-top:6.8pt;width:678pt;height:174.4pt;mso-position-horizontal:center;mso-position-horizontal-relative:margin">
                <w10:wrap type="square"/>
                <v:fill o:detectmouseclick="t" on="false"/>
                <v:stroke color="#3465a4" joinstyle="round" endcap="flat"/>
                <v:textbox>
                  <w:txbxContent>
                    <w:tbl>
                      <w:tblPr>
                        <w:tblW w:w="13677" w:type="dxa"/>
                        <w:jc w:val="left"/>
                        <w:tblInd w:w="0" w:type="dxa"/>
                        <w:tblCellMar>
                          <w:top w:w="0" w:type="dxa"/>
                          <w:left w:w="108" w:type="dxa"/>
                          <w:bottom w:w="0" w:type="dxa"/>
                          <w:right w:w="108" w:type="dxa"/>
                        </w:tblCellMar>
                        <w:tblLook w:firstRow="0" w:noVBand="0" w:lastRow="0" w:firstColumn="0" w:lastColumn="0" w:noHBand="0" w:val="0000"/>
                      </w:tblPr>
                      <w:tblGrid>
                        <w:gridCol w:w="700"/>
                        <w:gridCol w:w="729"/>
                        <w:gridCol w:w="853"/>
                        <w:gridCol w:w="1096"/>
                        <w:gridCol w:w="852"/>
                        <w:gridCol w:w="853"/>
                        <w:gridCol w:w="981"/>
                        <w:gridCol w:w="4"/>
                        <w:gridCol w:w="842"/>
                        <w:gridCol w:w="855"/>
                        <w:gridCol w:w="975"/>
                        <w:gridCol w:w="1099"/>
                        <w:gridCol w:w="1348"/>
                        <w:gridCol w:w="24"/>
                        <w:gridCol w:w="1073"/>
                        <w:gridCol w:w="23"/>
                        <w:gridCol w:w="1369"/>
                      </w:tblGrid>
                      <w:tr>
                        <w:trPr>
                          <w:trHeight w:val="422" w:hRule="atLeast"/>
                        </w:trPr>
                        <w:tc>
                          <w:tcPr>
                            <w:tcW w:w="700"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Grupa taryfowa</w:t>
                            </w:r>
                          </w:p>
                        </w:tc>
                        <w:tc>
                          <w:tcPr>
                            <w:tcW w:w="729"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Liczba punktów poboru</w:t>
                            </w:r>
                          </w:p>
                        </w:tc>
                        <w:tc>
                          <w:tcPr>
                            <w:tcW w:w="853"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bookmarkStart w:id="1" w:name="__DdeLink__1006_2073151934"/>
                            <w:r>
                              <w:rPr>
                                <w:rFonts w:ascii="Arial" w:hAnsi="Arial"/>
                                <w:sz w:val="12"/>
                                <w:szCs w:val="12"/>
                              </w:rPr>
                              <w:t>Moc umowna (kWh/h)</w:t>
                            </w:r>
                            <w:bookmarkEnd w:id="1"/>
                          </w:p>
                        </w:tc>
                        <w:tc>
                          <w:tcPr>
                            <w:tcW w:w="1096" w:type="dxa"/>
                            <w:vMerge w:val="restart"/>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Szacunkowe zapotrzebowanie na paliwo gazowe w okresie od 01.01.2023 r. do 31.12.2023 r. (kWh)</w:t>
                            </w:r>
                          </w:p>
                        </w:tc>
                        <w:tc>
                          <w:tcPr>
                            <w:tcW w:w="2690" w:type="dxa"/>
                            <w:gridSpan w:val="4"/>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Arial" w:hAnsi="Arial"/>
                                <w:sz w:val="12"/>
                                <w:szCs w:val="12"/>
                              </w:rPr>
                            </w:pPr>
                            <w:r>
                              <w:rPr>
                                <w:rFonts w:ascii="Arial" w:hAnsi="Arial"/>
                                <w:sz w:val="12"/>
                                <w:szCs w:val="12"/>
                              </w:rPr>
                            </w:r>
                          </w:p>
                        </w:tc>
                        <w:tc>
                          <w:tcPr>
                            <w:tcW w:w="5143" w:type="dxa"/>
                            <w:gridSpan w:val="6"/>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Arial" w:hAnsi="Arial"/>
                                <w:sz w:val="12"/>
                                <w:szCs w:val="12"/>
                              </w:rPr>
                            </w:pPr>
                            <w:r>
                              <w:rPr>
                                <w:rFonts w:ascii="Arial" w:hAnsi="Arial"/>
                                <w:sz w:val="12"/>
                                <w:szCs w:val="12"/>
                              </w:rPr>
                            </w:r>
                          </w:p>
                        </w:tc>
                        <w:tc>
                          <w:tcPr>
                            <w:tcW w:w="1096" w:type="dxa"/>
                            <w:gridSpan w:val="2"/>
                            <w:tcBorders>
                              <w:top w:val="single" w:sz="4" w:space="0" w:color="000000"/>
                              <w:left w:val="single" w:sz="4" w:space="0" w:color="000000"/>
                              <w:bottom w:val="single" w:sz="4" w:space="0" w:color="000000"/>
                            </w:tcBorders>
                            <w:shd w:color="auto" w:fill="D9D9D9" w:val="clear"/>
                            <w:vAlign w:val="center"/>
                          </w:tcPr>
                          <w:p>
                            <w:pPr>
                              <w:pStyle w:val="Standard"/>
                              <w:snapToGrid w:val="false"/>
                              <w:jc w:val="center"/>
                              <w:rPr>
                                <w:rFonts w:ascii="Arial" w:hAnsi="Arial"/>
                                <w:sz w:val="12"/>
                                <w:szCs w:val="12"/>
                              </w:rPr>
                            </w:pPr>
                            <w:r>
                              <w:rPr>
                                <w:rFonts w:ascii="Arial" w:hAnsi="Arial"/>
                                <w:sz w:val="12"/>
                                <w:szCs w:val="12"/>
                              </w:rPr>
                            </w:r>
                          </w:p>
                        </w:tc>
                        <w:tc>
                          <w:tcPr>
                            <w:tcW w:w="136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shd w:val="clear" w:color="auto" w:fill="D9D9D9"/>
                              <w:snapToGrid w:val="false"/>
                              <w:jc w:val="center"/>
                              <w:rPr>
                                <w:rFonts w:ascii="Arial" w:hAnsi="Arial"/>
                                <w:sz w:val="12"/>
                                <w:szCs w:val="12"/>
                              </w:rPr>
                            </w:pPr>
                            <w:r>
                              <w:rPr>
                                <w:rFonts w:ascii="Arial" w:hAnsi="Arial"/>
                                <w:sz w:val="12"/>
                                <w:szCs w:val="12"/>
                              </w:rPr>
                            </w:r>
                          </w:p>
                        </w:tc>
                      </w:tr>
                      <w:tr>
                        <w:trPr>
                          <w:trHeight w:val="721" w:hRule="atLeast"/>
                        </w:trPr>
                        <w:tc>
                          <w:tcPr>
                            <w:tcW w:w="700" w:type="dxa"/>
                            <w:vMerge w:val="continue"/>
                            <w:tcBorders>
                              <w:top w:val="single" w:sz="4" w:space="0" w:color="000000"/>
                              <w:left w:val="single" w:sz="4" w:space="0" w:color="000000"/>
                              <w:bottom w:val="single" w:sz="4" w:space="0" w:color="000000"/>
                            </w:tcBorders>
                            <w:shd w:fill="auto" w:val="clear"/>
                            <w:vAlign w:val="center"/>
                          </w:tcPr>
                          <w:p>
                            <w:pPr>
                              <w:pStyle w:val="Zawartoramki"/>
                              <w:suppressAutoHyphens w:val="false"/>
                              <w:rPr/>
                            </w:pPr>
                            <w:r>
                              <w:rPr/>
                            </w:r>
                          </w:p>
                        </w:tc>
                        <w:tc>
                          <w:tcPr>
                            <w:tcW w:w="729" w:type="dxa"/>
                            <w:vMerge w:val="continue"/>
                            <w:tcBorders>
                              <w:top w:val="single" w:sz="4" w:space="0" w:color="000000"/>
                              <w:left w:val="single" w:sz="4" w:space="0" w:color="000000"/>
                              <w:bottom w:val="single" w:sz="4" w:space="0" w:color="000000"/>
                            </w:tcBorders>
                            <w:shd w:fill="auto" w:val="clear"/>
                            <w:vAlign w:val="center"/>
                          </w:tcPr>
                          <w:p>
                            <w:pPr>
                              <w:pStyle w:val="Zawartoramki"/>
                              <w:suppressAutoHyphens w:val="false"/>
                              <w:rPr/>
                            </w:pPr>
                            <w:r>
                              <w:rPr/>
                            </w:r>
                          </w:p>
                        </w:tc>
                        <w:tc>
                          <w:tcPr>
                            <w:tcW w:w="853" w:type="dxa"/>
                            <w:vMerge w:val="continue"/>
                            <w:tcBorders>
                              <w:top w:val="single" w:sz="4" w:space="0" w:color="000000"/>
                              <w:left w:val="single" w:sz="4" w:space="0" w:color="000000"/>
                              <w:bottom w:val="single" w:sz="4" w:space="0" w:color="000000"/>
                            </w:tcBorders>
                            <w:shd w:fill="auto" w:val="clear"/>
                            <w:vAlign w:val="center"/>
                          </w:tcPr>
                          <w:p>
                            <w:pPr>
                              <w:pStyle w:val="Zawartoramki"/>
                              <w:suppressAutoHyphens w:val="false"/>
                              <w:rPr/>
                            </w:pPr>
                            <w:r>
                              <w:rPr/>
                            </w:r>
                          </w:p>
                        </w:tc>
                        <w:tc>
                          <w:tcPr>
                            <w:tcW w:w="1096" w:type="dxa"/>
                            <w:vMerge w:val="continue"/>
                            <w:tcBorders>
                              <w:top w:val="single" w:sz="4" w:space="0" w:color="000000"/>
                              <w:left w:val="single" w:sz="4" w:space="0" w:color="000000"/>
                              <w:bottom w:val="single" w:sz="4" w:space="0" w:color="000000"/>
                            </w:tcBorders>
                            <w:shd w:fill="auto" w:val="clear"/>
                            <w:vAlign w:val="center"/>
                          </w:tcPr>
                          <w:p>
                            <w:pPr>
                              <w:pStyle w:val="Zawartoramki"/>
                              <w:suppressAutoHyphens w:val="false"/>
                              <w:rPr/>
                            </w:pPr>
                            <w:r>
                              <w:rPr/>
                            </w:r>
                          </w:p>
                        </w:tc>
                        <w:tc>
                          <w:tcPr>
                            <w:tcW w:w="852"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Cena jednostkowa za gaz (zł/kWh)</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5 miejsc po przecinku)</w:t>
                            </w:r>
                          </w:p>
                        </w:tc>
                        <w:tc>
                          <w:tcPr>
                            <w:tcW w:w="853"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Abonament  (zł/m-c)</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98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i/>
                                <w:i/>
                                <w:sz w:val="12"/>
                                <w:szCs w:val="12"/>
                                <w:lang w:eastAsia="en-US"/>
                              </w:rPr>
                            </w:pPr>
                            <w:r>
                              <w:rPr>
                                <w:rFonts w:eastAsia="Calibri" w:cs="Calibri" w:ascii="Calibri" w:hAnsi="Calibri"/>
                                <w:i/>
                                <w:sz w:val="12"/>
                                <w:szCs w:val="12"/>
                                <w:lang w:eastAsia="en-US"/>
                              </w:rPr>
                            </w:r>
                          </w:p>
                          <w:p>
                            <w:pPr>
                              <w:pStyle w:val="Standard"/>
                              <w:jc w:val="center"/>
                              <w:rPr/>
                            </w:pPr>
                            <w:r>
                              <w:rPr>
                                <w:rFonts w:ascii="Arial" w:hAnsi="Arial"/>
                                <w:sz w:val="12"/>
                                <w:szCs w:val="12"/>
                              </w:rPr>
                              <w:t>Łącznie (kol.4 x kol.5) + (kol.6 x</w:t>
                              <w:br/>
                              <w:t>9  m-cy x kol.2)</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846"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 xml:space="preserve">Stawka opłaty stałej </w:t>
                            </w:r>
                            <w:r>
                              <w:rPr>
                                <w:rFonts w:eastAsia="Calibri" w:ascii="Arial" w:hAnsi="Arial"/>
                                <w:sz w:val="12"/>
                                <w:szCs w:val="12"/>
                                <w:lang w:eastAsia="en-US"/>
                              </w:rPr>
                              <w:t xml:space="preserve"> [zł/(kWh/h)za h]</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5 miejsc po przecinku)</w:t>
                            </w:r>
                          </w:p>
                        </w:tc>
                        <w:tc>
                          <w:tcPr>
                            <w:tcW w:w="855"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Łącznie opłata stała</w:t>
                            </w:r>
                          </w:p>
                          <w:p>
                            <w:pPr>
                              <w:pStyle w:val="Standard"/>
                              <w:jc w:val="center"/>
                              <w:rPr/>
                            </w:pPr>
                            <w:r>
                              <w:rPr>
                                <w:rFonts w:ascii="Arial" w:hAnsi="Arial"/>
                                <w:sz w:val="12"/>
                                <w:szCs w:val="12"/>
                              </w:rPr>
                              <w:t>(275 dni x</w:t>
                            </w:r>
                          </w:p>
                          <w:p>
                            <w:pPr>
                              <w:pStyle w:val="Standard"/>
                              <w:jc w:val="center"/>
                              <w:rPr/>
                            </w:pPr>
                            <w:r>
                              <w:rPr>
                                <w:rFonts w:ascii="Arial" w:hAnsi="Arial"/>
                                <w:sz w:val="12"/>
                                <w:szCs w:val="12"/>
                              </w:rPr>
                              <w:t>24 godziny x kol.3 x kol. 8)</w:t>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975"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Stawka opłaty zmiennej (zł/kWh)</w:t>
                            </w:r>
                          </w:p>
                          <w:p>
                            <w:pPr>
                              <w:pStyle w:val="Standard"/>
                              <w:jc w:val="center"/>
                              <w:rPr>
                                <w:rFonts w:ascii="Arial" w:hAnsi="Arial"/>
                                <w:sz w:val="20"/>
                                <w:szCs w:val="20"/>
                              </w:rPr>
                            </w:pPr>
                            <w:r>
                              <w:rPr>
                                <w:rFonts w:ascii="Arial" w:hAnsi="Arial"/>
                                <w:sz w:val="20"/>
                                <w:szCs w:val="20"/>
                              </w:rPr>
                            </w:r>
                          </w:p>
                          <w:p>
                            <w:pPr>
                              <w:pStyle w:val="Standard"/>
                              <w:jc w:val="center"/>
                              <w:rPr/>
                            </w:pPr>
                            <w:r>
                              <w:rPr>
                                <w:rFonts w:ascii="Arial" w:hAnsi="Arial"/>
                                <w:i/>
                                <w:sz w:val="12"/>
                                <w:szCs w:val="12"/>
                              </w:rPr>
                              <w:t>(zaokrąglenie do 5 miejsc po przecinku)</w:t>
                            </w:r>
                          </w:p>
                        </w:tc>
                        <w:tc>
                          <w:tcPr>
                            <w:tcW w:w="1099"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Arial" w:hAnsi="Arial"/>
                                <w:sz w:val="12"/>
                                <w:szCs w:val="12"/>
                              </w:rPr>
                              <w:t>Łącznie opłata zmienna</w:t>
                            </w:r>
                          </w:p>
                          <w:p>
                            <w:pPr>
                              <w:pStyle w:val="Standard"/>
                              <w:jc w:val="center"/>
                              <w:rPr/>
                            </w:pPr>
                            <w:r>
                              <w:rPr>
                                <w:rFonts w:ascii="Arial" w:hAnsi="Arial"/>
                                <w:sz w:val="12"/>
                                <w:szCs w:val="12"/>
                              </w:rPr>
                              <w:t xml:space="preserve">(kol.10 x kol. 4 ) </w:t>
                              <w:br/>
                            </w:r>
                          </w:p>
                          <w:p>
                            <w:pPr>
                              <w:pStyle w:val="Standard"/>
                              <w:jc w:val="center"/>
                              <w:rPr>
                                <w:rFonts w:ascii="Arial" w:hAnsi="Arial"/>
                                <w:sz w:val="12"/>
                                <w:szCs w:val="12"/>
                              </w:rPr>
                            </w:pPr>
                            <w:r>
                              <w:rPr>
                                <w:rFonts w:ascii="Arial" w:hAnsi="Arial"/>
                                <w:sz w:val="12"/>
                                <w:szCs w:val="12"/>
                              </w:rPr>
                            </w:r>
                          </w:p>
                          <w:p>
                            <w:pPr>
                              <w:pStyle w:val="Standard"/>
                              <w:jc w:val="center"/>
                              <w:rPr/>
                            </w:pPr>
                            <w:r>
                              <w:rPr>
                                <w:rFonts w:ascii="Arial" w:hAnsi="Arial"/>
                                <w:i/>
                                <w:sz w:val="12"/>
                                <w:szCs w:val="12"/>
                              </w:rPr>
                              <w:t>(zaokrąglenie do 2 miejsc po przecinku</w:t>
                            </w:r>
                          </w:p>
                        </w:tc>
                        <w:tc>
                          <w:tcPr>
                            <w:tcW w:w="1348"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Calibri" w:cs="Calibri" w:ascii="Calibri" w:hAnsi="Calibri"/>
                                <w:sz w:val="12"/>
                                <w:szCs w:val="12"/>
                                <w:lang w:eastAsia="en-US"/>
                              </w:rPr>
                              <w:t xml:space="preserve">Łącznie usługi dystrybucyjne </w:t>
                              <w:br/>
                              <w:t>( kol. 9 + kol. 11 )</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2 miejsc po przecinku</w:t>
                            </w:r>
                          </w:p>
                        </w:tc>
                        <w:tc>
                          <w:tcPr>
                            <w:tcW w:w="1097"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i/>
                                <w:i/>
                                <w:sz w:val="12"/>
                                <w:szCs w:val="12"/>
                                <w:lang w:eastAsia="en-US"/>
                              </w:rPr>
                            </w:pPr>
                            <w:r>
                              <w:rPr>
                                <w:rFonts w:eastAsia="Calibri" w:cs="Calibri" w:ascii="Calibri" w:hAnsi="Calibri"/>
                                <w:i/>
                                <w:sz w:val="12"/>
                                <w:szCs w:val="12"/>
                                <w:lang w:eastAsia="en-US"/>
                              </w:rPr>
                            </w:r>
                          </w:p>
                          <w:p>
                            <w:pPr>
                              <w:pStyle w:val="Standard"/>
                              <w:jc w:val="center"/>
                              <w:rPr/>
                            </w:pPr>
                            <w:r>
                              <w:rPr>
                                <w:rFonts w:eastAsia="Calibri" w:cs="Calibri" w:ascii="Calibri" w:hAnsi="Calibri"/>
                                <w:sz w:val="12"/>
                                <w:szCs w:val="12"/>
                                <w:lang w:eastAsia="en-US"/>
                              </w:rPr>
                              <w:t>(suma kol.7 + kol. 12)</w:t>
                            </w:r>
                          </w:p>
                          <w:p>
                            <w:pPr>
                              <w:pStyle w:val="Standard"/>
                              <w:jc w:val="center"/>
                              <w:rPr>
                                <w:rFonts w:ascii="Calibri" w:hAnsi="Calibri" w:eastAsia="Calibri" w:cs="Calibri"/>
                                <w:sz w:val="12"/>
                                <w:szCs w:val="12"/>
                                <w:lang w:eastAsia="en-US"/>
                              </w:rPr>
                            </w:pPr>
                            <w:r>
                              <w:rPr>
                                <w:rFonts w:eastAsia="Calibri" w:cs="Calibri" w:ascii="Calibri" w:hAnsi="Calibri"/>
                                <w:sz w:val="12"/>
                                <w:szCs w:val="12"/>
                                <w:lang w:eastAsia="en-US"/>
                              </w:rPr>
                            </w:r>
                          </w:p>
                          <w:p>
                            <w:pPr>
                              <w:pStyle w:val="Standard"/>
                              <w:jc w:val="center"/>
                              <w:rPr/>
                            </w:pPr>
                            <w:r>
                              <w:rPr>
                                <w:rFonts w:ascii="Arial" w:hAnsi="Arial"/>
                                <w:i/>
                                <w:sz w:val="12"/>
                                <w:szCs w:val="12"/>
                              </w:rPr>
                              <w:t>(zaokrąglenie do 2 miejsc po przecinku</w:t>
                            </w:r>
                          </w:p>
                        </w:tc>
                        <w:tc>
                          <w:tcPr>
                            <w:tcW w:w="13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pPr>
                            <w:r>
                              <w:rPr>
                                <w:rFonts w:eastAsia="Calibri" w:cs="Calibri" w:ascii="Calibri" w:hAnsi="Calibri"/>
                                <w:sz w:val="12"/>
                                <w:szCs w:val="12"/>
                                <w:lang w:eastAsia="en-US"/>
                              </w:rPr>
                              <w:t>(suma kol. 7 + kol. 12)</w:t>
                            </w:r>
                          </w:p>
                          <w:p>
                            <w:pPr>
                              <w:pStyle w:val="Standard"/>
                              <w:jc w:val="center"/>
                              <w:rPr/>
                            </w:pPr>
                            <w:r>
                              <w:rPr>
                                <w:rFonts w:eastAsia="Calibri" w:cs="Calibri" w:ascii="Calibri" w:hAnsi="Calibri"/>
                                <w:sz w:val="12"/>
                                <w:szCs w:val="12"/>
                                <w:lang w:eastAsia="en-US"/>
                              </w:rPr>
                              <w:t>+ podatek</w:t>
                            </w:r>
                          </w:p>
                          <w:p>
                            <w:pPr>
                              <w:pStyle w:val="Standard"/>
                              <w:jc w:val="center"/>
                              <w:rPr/>
                            </w:pPr>
                            <w:r>
                              <w:rPr>
                                <w:rFonts w:ascii="Arial" w:hAnsi="Arial"/>
                                <w:i/>
                                <w:sz w:val="12"/>
                                <w:szCs w:val="12"/>
                              </w:rPr>
                              <w:t>(zaokrąglenie do 2 miejsc po przecinku</w:t>
                            </w:r>
                          </w:p>
                        </w:tc>
                      </w:tr>
                      <w:tr>
                        <w:trPr>
                          <w:trHeight w:val="199" w:hRule="atLeast"/>
                        </w:trPr>
                        <w:tc>
                          <w:tcPr>
                            <w:tcW w:w="700"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-1-</w:t>
                            </w:r>
                          </w:p>
                        </w:tc>
                        <w:tc>
                          <w:tcPr>
                            <w:tcW w:w="729"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-2-</w:t>
                            </w:r>
                          </w:p>
                        </w:tc>
                        <w:tc>
                          <w:tcPr>
                            <w:tcW w:w="853"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-3-</w:t>
                            </w:r>
                          </w:p>
                        </w:tc>
                        <w:tc>
                          <w:tcPr>
                            <w:tcW w:w="1096"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-4-</w:t>
                            </w:r>
                          </w:p>
                        </w:tc>
                        <w:tc>
                          <w:tcPr>
                            <w:tcW w:w="852"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-5-</w:t>
                            </w:r>
                          </w:p>
                        </w:tc>
                        <w:tc>
                          <w:tcPr>
                            <w:tcW w:w="853"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-6-</w:t>
                            </w:r>
                          </w:p>
                        </w:tc>
                        <w:tc>
                          <w:tcPr>
                            <w:tcW w:w="981"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-7-</w:t>
                            </w:r>
                          </w:p>
                        </w:tc>
                        <w:tc>
                          <w:tcPr>
                            <w:tcW w:w="846" w:type="dxa"/>
                            <w:gridSpan w:val="2"/>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-8-</w:t>
                            </w:r>
                          </w:p>
                        </w:tc>
                        <w:tc>
                          <w:tcPr>
                            <w:tcW w:w="855"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-9-</w:t>
                            </w:r>
                          </w:p>
                        </w:tc>
                        <w:tc>
                          <w:tcPr>
                            <w:tcW w:w="975"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-10-</w:t>
                            </w:r>
                          </w:p>
                        </w:tc>
                        <w:tc>
                          <w:tcPr>
                            <w:tcW w:w="1099"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pPr>
                            <w:r>
                              <w:rPr>
                                <w:rFonts w:ascii="Arial" w:hAnsi="Arial"/>
                                <w:sz w:val="12"/>
                                <w:szCs w:val="12"/>
                              </w:rPr>
                              <w:t>-11-</w:t>
                            </w:r>
                          </w:p>
                        </w:tc>
                        <w:tc>
                          <w:tcPr>
                            <w:tcW w:w="1348" w:type="dxa"/>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r>
                          </w:p>
                          <w:p>
                            <w:pPr>
                              <w:pStyle w:val="Standard"/>
                              <w:jc w:val="center"/>
                              <w:rPr/>
                            </w:pPr>
                            <w:r>
                              <w:rPr>
                                <w:rFonts w:ascii="Arial" w:hAnsi="Arial"/>
                                <w:sz w:val="12"/>
                                <w:szCs w:val="12"/>
                              </w:rPr>
                              <w:t>-12-</w:t>
                            </w:r>
                          </w:p>
                        </w:tc>
                        <w:tc>
                          <w:tcPr>
                            <w:tcW w:w="1097" w:type="dxa"/>
                            <w:gridSpan w:val="2"/>
                            <w:tcBorders>
                              <w:top w:val="single" w:sz="4" w:space="0" w:color="000000"/>
                              <w:left w:val="single" w:sz="4" w:space="0" w:color="000000"/>
                              <w:bottom w:val="single" w:sz="4" w:space="0" w:color="000000"/>
                            </w:tcBorders>
                            <w:shd w:fill="auto" w:val="clear"/>
                            <w:vAlign w:val="bottom"/>
                          </w:tcPr>
                          <w:p>
                            <w:pPr>
                              <w:pStyle w:val="Standard"/>
                              <w:snapToGrid w:val="false"/>
                              <w:jc w:val="center"/>
                              <w:rPr>
                                <w:rFonts w:ascii="Arial" w:hAnsi="Arial"/>
                                <w:sz w:val="12"/>
                                <w:szCs w:val="12"/>
                              </w:rPr>
                            </w:pPr>
                            <w:r>
                              <w:rPr>
                                <w:rFonts w:ascii="Arial" w:hAnsi="Arial"/>
                                <w:sz w:val="12"/>
                                <w:szCs w:val="12"/>
                              </w:rPr>
                            </w:r>
                          </w:p>
                          <w:p>
                            <w:pPr>
                              <w:pStyle w:val="Standard"/>
                              <w:jc w:val="center"/>
                              <w:rPr/>
                            </w:pPr>
                            <w:r>
                              <w:rPr>
                                <w:rFonts w:ascii="Arial" w:hAnsi="Arial"/>
                                <w:sz w:val="12"/>
                                <w:szCs w:val="12"/>
                              </w:rPr>
                              <w:t>-13-</w:t>
                            </w:r>
                          </w:p>
                        </w:tc>
                        <w:tc>
                          <w:tcPr>
                            <w:tcW w:w="1392"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Standard"/>
                              <w:snapToGrid w:val="false"/>
                              <w:jc w:val="center"/>
                              <w:rPr/>
                            </w:pPr>
                            <w:r>
                              <w:rPr>
                                <w:rFonts w:ascii="Arial" w:hAnsi="Arial"/>
                                <w:sz w:val="12"/>
                                <w:szCs w:val="12"/>
                              </w:rPr>
                              <w:t>-14-</w:t>
                            </w:r>
                          </w:p>
                        </w:tc>
                      </w:tr>
                      <w:tr>
                        <w:trPr>
                          <w:trHeight w:val="649" w:hRule="atLeast"/>
                        </w:trPr>
                        <w:tc>
                          <w:tcPr>
                            <w:tcW w:w="700"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Calibri" w:cs="Calibri" w:ascii="Calibri" w:hAnsi="Calibri"/>
                                <w:sz w:val="18"/>
                                <w:szCs w:val="18"/>
                                <w:lang w:eastAsia="en-US"/>
                              </w:rPr>
                              <w:t>W-5.1</w:t>
                            </w:r>
                          </w:p>
                        </w:tc>
                        <w:tc>
                          <w:tcPr>
                            <w:tcW w:w="729" w:type="dxa"/>
                            <w:tcBorders>
                              <w:top w:val="single" w:sz="4" w:space="0" w:color="000000"/>
                              <w:left w:val="single" w:sz="4" w:space="0" w:color="000000"/>
                              <w:bottom w:val="single" w:sz="4" w:space="0" w:color="000000"/>
                            </w:tcBorders>
                            <w:shd w:fill="auto" w:val="clear"/>
                            <w:vAlign w:val="center"/>
                          </w:tcPr>
                          <w:p>
                            <w:pPr>
                              <w:pStyle w:val="Standard"/>
                              <w:snapToGrid w:val="false"/>
                              <w:rPr>
                                <w:rFonts w:ascii="Calibri" w:hAnsi="Calibri" w:eastAsia="Calibri" w:cs="Calibri"/>
                                <w:sz w:val="18"/>
                                <w:szCs w:val="18"/>
                                <w:lang w:eastAsia="en-US"/>
                              </w:rPr>
                            </w:pPr>
                            <w:r>
                              <w:rPr>
                                <w:rFonts w:eastAsia="Calibri" w:cs="Calibri" w:ascii="Calibri" w:hAnsi="Calibri"/>
                                <w:sz w:val="18"/>
                                <w:szCs w:val="18"/>
                                <w:lang w:eastAsia="en-US"/>
                              </w:rPr>
                            </w:r>
                          </w:p>
                          <w:p>
                            <w:pPr>
                              <w:pStyle w:val="Standard"/>
                              <w:jc w:val="center"/>
                              <w:rPr/>
                            </w:pPr>
                            <w:r>
                              <w:rPr>
                                <w:rFonts w:eastAsia="Calibri" w:cs="Calibri" w:ascii="Calibri" w:hAnsi="Calibri"/>
                                <w:sz w:val="18"/>
                                <w:szCs w:val="18"/>
                                <w:lang w:eastAsia="en-US"/>
                              </w:rPr>
                              <w:t>1</w:t>
                            </w:r>
                          </w:p>
                        </w:tc>
                        <w:tc>
                          <w:tcPr>
                            <w:tcW w:w="853"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Calibri" w:cs="Calibri" w:ascii="Calibri" w:hAnsi="Calibri"/>
                                <w:sz w:val="18"/>
                                <w:szCs w:val="18"/>
                                <w:lang w:eastAsia="en-US"/>
                              </w:rPr>
                              <w:t>165</w:t>
                            </w:r>
                          </w:p>
                        </w:tc>
                        <w:tc>
                          <w:tcPr>
                            <w:tcW w:w="1096"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eastAsia="Calibri" w:cs="Calibri" w:ascii="Calibri" w:hAnsi="Calibri"/>
                                <w:sz w:val="18"/>
                                <w:szCs w:val="18"/>
                                <w:lang w:eastAsia="en-US"/>
                              </w:rPr>
                              <w:t>180544</w:t>
                            </w:r>
                          </w:p>
                        </w:tc>
                        <w:tc>
                          <w:tcPr>
                            <w:tcW w:w="852"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853"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98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46"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855"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sz w:val="18"/>
                                <w:szCs w:val="18"/>
                                <w:lang w:eastAsia="en-US"/>
                              </w:rPr>
                            </w:pPr>
                            <w:r>
                              <w:rPr>
                                <w:rFonts w:eastAsia="Calibri" w:cs="Calibri" w:ascii="Calibri" w:hAnsi="Calibri"/>
                                <w:sz w:val="18"/>
                                <w:szCs w:val="18"/>
                                <w:lang w:eastAsia="en-US"/>
                              </w:rPr>
                            </w:r>
                          </w:p>
                        </w:tc>
                        <w:tc>
                          <w:tcPr>
                            <w:tcW w:w="975"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099"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348"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097" w:type="dxa"/>
                            <w:gridSpan w:val="2"/>
                            <w:tcBorders>
                              <w:top w:val="single" w:sz="4" w:space="0" w:color="000000"/>
                              <w:left w:val="single" w:sz="4" w:space="0" w:color="000000"/>
                              <w:bottom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c>
                          <w:tcPr>
                            <w:tcW w:w="1392"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rFonts w:ascii="Calibri" w:hAnsi="Calibri" w:eastAsia="Calibri" w:cs="Calibri"/>
                                <w:b/>
                                <w:b/>
                                <w:sz w:val="18"/>
                                <w:szCs w:val="18"/>
                                <w:lang w:eastAsia="en-US"/>
                              </w:rPr>
                            </w:pPr>
                            <w:r>
                              <w:rPr>
                                <w:rFonts w:eastAsia="Calibri" w:cs="Calibri" w:ascii="Calibri" w:hAnsi="Calibri"/>
                                <w:b/>
                                <w:sz w:val="18"/>
                                <w:szCs w:val="18"/>
                                <w:lang w:eastAsia="en-US"/>
                              </w:rPr>
                            </w:r>
                          </w:p>
                        </w:tc>
                      </w:tr>
                    </w:tbl>
                    <w:p>
                      <w:pPr>
                        <w:pStyle w:val="Standard"/>
                        <w:rPr/>
                      </w:pPr>
                      <w:r>
                        <w:rPr>
                          <w:rFonts w:eastAsia="Times New Roman" w:cs="Times New Roman"/>
                          <w:color w:val="auto"/>
                        </w:rPr>
                        <w:t xml:space="preserve"> </w:t>
                      </w:r>
                    </w:p>
                  </w:txbxContent>
                </v:textbox>
              </v:rect>
            </w:pict>
          </mc:Fallback>
        </mc:AlternateContent>
      </w:r>
      <w:r>
        <w:rPr/>
        <w:tab/>
        <w:tab/>
        <w:tab/>
        <w:tab/>
        <w:t xml:space="preserve">  </w:t>
      </w:r>
    </w:p>
    <w:p>
      <w:pPr>
        <w:pStyle w:val="Standard"/>
        <w:rPr/>
      </w:pPr>
      <w:r>
        <w:rPr/>
      </w:r>
    </w:p>
    <w:p>
      <w:pPr>
        <w:pStyle w:val="Standard"/>
        <w:rPr/>
      </w:pPr>
      <w:r>
        <w:rPr/>
      </w:r>
    </w:p>
    <w:p>
      <w:pPr>
        <w:pStyle w:val="Standard"/>
        <w:rPr/>
      </w:pPr>
      <w:r>
        <w:rPr/>
      </w:r>
    </w:p>
    <w:p>
      <w:pPr>
        <w:pStyle w:val="Standard"/>
        <w:rPr/>
      </w:pPr>
      <w:r>
        <w:rPr/>
      </w:r>
    </w:p>
    <w:p>
      <w:pPr>
        <w:pStyle w:val="Standard"/>
        <w:rPr>
          <w:rFonts w:ascii="Times New Roman" w:hAnsi="Times New Roman"/>
          <w:b/>
          <w:b/>
        </w:rPr>
      </w:pPr>
      <w:r>
        <w:rPr>
          <w:rFonts w:ascii="Times New Roman" w:hAnsi="Times New Roman"/>
          <w:b/>
        </w:rPr>
      </w:r>
    </w:p>
    <w:p>
      <w:pPr>
        <w:pStyle w:val="Standard"/>
        <w:rPr>
          <w:rFonts w:ascii="Times New Roman" w:hAnsi="Times New Roman"/>
          <w:b/>
          <w:b/>
        </w:rPr>
      </w:pPr>
      <w:r>
        <w:rPr>
          <w:rFonts w:ascii="Times New Roman" w:hAnsi="Times New Roman"/>
          <w:b/>
        </w:rPr>
      </w:r>
    </w:p>
    <w:p>
      <w:pPr>
        <w:pStyle w:val="Standard"/>
        <w:rPr>
          <w:rFonts w:ascii="Times New Roman" w:hAnsi="Times New Roman"/>
          <w:b/>
          <w:b/>
        </w:rPr>
      </w:pPr>
      <w:r>
        <w:rPr>
          <w:rFonts w:ascii="Times New Roman" w:hAnsi="Times New Roman"/>
          <w:b/>
        </w:rPr>
      </w:r>
    </w:p>
    <w:p>
      <w:pPr>
        <w:pStyle w:val="Standard"/>
        <w:rPr>
          <w:rFonts w:ascii="Times New Roman" w:hAnsi="Times New Roman"/>
          <w:b/>
          <w:b/>
        </w:rPr>
      </w:pPr>
      <w:r>
        <w:rPr>
          <w:rFonts w:ascii="Times New Roman" w:hAnsi="Times New Roman"/>
          <w:b/>
        </w:rPr>
      </w:r>
    </w:p>
    <w:p>
      <w:pPr>
        <w:pStyle w:val="Standard"/>
        <w:jc w:val="both"/>
        <w:rPr>
          <w:rFonts w:ascii="Times New Roman" w:hAnsi="Times New Roman"/>
        </w:rPr>
      </w:pPr>
      <w:r>
        <w:rPr>
          <w:rFonts w:ascii="Times New Roman" w:hAnsi="Times New Roman"/>
        </w:rPr>
      </w:r>
    </w:p>
    <w:p>
      <w:pPr>
        <w:pStyle w:val="Standard"/>
        <w:jc w:val="both"/>
        <w:rPr/>
      </w:pPr>
      <w:r>
        <w:rPr/>
      </w:r>
    </w:p>
    <w:p>
      <w:pPr>
        <w:pStyle w:val="Standard"/>
        <w:jc w:val="both"/>
        <w:rPr/>
      </w:pPr>
      <w:r>
        <w:rPr/>
      </w:r>
    </w:p>
    <w:p>
      <w:pPr>
        <w:pStyle w:val="Standard"/>
        <w:jc w:val="both"/>
        <w:rPr/>
      </w:pPr>
      <w:r>
        <w:rPr/>
      </w:r>
    </w:p>
    <w:p>
      <w:pPr>
        <w:pStyle w:val="Standard"/>
        <w:jc w:val="both"/>
        <w:rPr/>
      </w:pPr>
      <w:r>
        <w:rPr/>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2. Oświadczamy, że zapoznaliśmy się ze Specyfikacją Warunków Zamówienia i akceptujemy wszystkie warunki w niej zawarte.</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3. Oświadczamy, że uzyskaliśmy wszelkie informacje niezbędne do prawidłowego przygotowania    i złożenia oferty.</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4. Oświadczamy, że jesteśmy związani niniejszą ofertą w terminie wskazanym w Specyfikacji Warunków Zamówienia.</w:t>
      </w:r>
    </w:p>
    <w:p>
      <w:pPr>
        <w:pStyle w:val="Standard"/>
        <w:jc w:val="both"/>
        <w:rPr>
          <w:rFonts w:ascii="Times New Roman" w:hAnsi="Times New Roman"/>
        </w:rPr>
      </w:pPr>
      <w:r>
        <w:rPr>
          <w:rFonts w:ascii="Times New Roman" w:hAnsi="Times New Roman"/>
        </w:rPr>
      </w:r>
    </w:p>
    <w:p>
      <w:pPr>
        <w:pStyle w:val="Standard"/>
        <w:jc w:val="both"/>
        <w:rPr/>
      </w:pPr>
      <w:r>
        <w:rPr>
          <w:rFonts w:ascii="Times New Roman" w:hAnsi="Times New Roman"/>
        </w:rPr>
        <w:t>5. Oświadczamy, że zapoznaliśmy się ze wzorem umowy, stanowiącym załącznik nr 7 do SWZ   i zobowiązujemy się, w przypadku wyboru naszej oferty, do zawarcia umowy zgodnej z niniejszą ofertą, na warunkach w niej określonych.</w:t>
      </w:r>
    </w:p>
    <w:p>
      <w:pPr>
        <w:pStyle w:val="Standard"/>
        <w:widowControl w:val="false"/>
        <w:spacing w:lineRule="auto" w:line="360"/>
        <w:rPr>
          <w:rFonts w:ascii="Times New Roman" w:hAnsi="Times New Roman" w:eastAsia="Times New Roman"/>
          <w:b/>
          <w:b/>
          <w:bCs/>
          <w:lang w:eastAsia="pl-PL"/>
        </w:rPr>
      </w:pPr>
      <w:r>
        <w:rPr>
          <w:rFonts w:eastAsia="Times New Roman" w:ascii="Times New Roman" w:hAnsi="Times New Roman"/>
          <w:b/>
          <w:bCs/>
          <w:lang w:eastAsia="pl-PL"/>
        </w:rPr>
      </w:r>
    </w:p>
    <w:p>
      <w:pPr>
        <w:pStyle w:val="Standard"/>
        <w:rPr/>
      </w:pPr>
      <w:r>
        <w:rPr>
          <w:rFonts w:ascii="Times New Roman" w:hAnsi="Times New Roman"/>
          <w:b/>
          <w:bCs/>
        </w:rPr>
        <w:t>6. Wykonawca jest (zaznaczyć właściwe) :</w:t>
      </w:r>
    </w:p>
    <w:p>
      <w:pPr>
        <w:pStyle w:val="Standard"/>
        <w:rPr/>
      </w:pPr>
      <w:r>
        <w:rPr>
          <w:rFonts w:ascii="Times New Roman" w:hAnsi="Times New Roman"/>
        </w:rPr>
        <w:t>- mikroprzedsiębiorstwem,</w:t>
      </w:r>
    </w:p>
    <w:p>
      <w:pPr>
        <w:pStyle w:val="Standard"/>
        <w:rPr/>
      </w:pPr>
      <w:r>
        <w:rPr>
          <w:rFonts w:ascii="Times New Roman" w:hAnsi="Times New Roman"/>
        </w:rPr>
        <w:t>- małym przedsiębiorstwem,</w:t>
      </w:r>
    </w:p>
    <w:p>
      <w:pPr>
        <w:pStyle w:val="Standard"/>
        <w:rPr/>
      </w:pPr>
      <w:r>
        <w:rPr>
          <w:rFonts w:ascii="Times New Roman" w:hAnsi="Times New Roman"/>
        </w:rPr>
        <w:t>- średnim przedsiębiorstwem,</w:t>
      </w:r>
    </w:p>
    <w:p>
      <w:pPr>
        <w:pStyle w:val="Standard"/>
        <w:rPr/>
      </w:pPr>
      <w:r>
        <w:rPr>
          <w:rFonts w:ascii="Times New Roman" w:hAnsi="Times New Roman"/>
        </w:rPr>
        <w:t>- jednoosobową działalnością gospodarczą,</w:t>
      </w:r>
    </w:p>
    <w:p>
      <w:pPr>
        <w:pStyle w:val="Standard"/>
        <w:rPr/>
      </w:pPr>
      <w:r>
        <w:rPr>
          <w:rFonts w:ascii="Times New Roman" w:hAnsi="Times New Roman"/>
        </w:rPr>
        <w:t>- osobą fizyczną nieprowadzącą działalności gospodarczej,</w:t>
      </w:r>
    </w:p>
    <w:p>
      <w:pPr>
        <w:pStyle w:val="Standard"/>
        <w:rPr/>
      </w:pPr>
      <w:r>
        <w:rPr>
          <w:rFonts w:ascii="Times New Roman" w:hAnsi="Times New Roman"/>
        </w:rPr>
        <w:t>- innym rodzajem</w:t>
      </w:r>
    </w:p>
    <w:p>
      <w:pPr>
        <w:pStyle w:val="Standard"/>
        <w:rPr>
          <w:rFonts w:ascii="Times New Roman" w:hAnsi="Times New Roman"/>
          <w:b/>
          <w:b/>
          <w:bCs/>
        </w:rPr>
      </w:pPr>
      <w:r>
        <w:rPr>
          <w:rFonts w:ascii="Times New Roman" w:hAnsi="Times New Roman"/>
          <w:b/>
          <w:bCs/>
        </w:rPr>
      </w:r>
    </w:p>
    <w:p>
      <w:pPr>
        <w:pStyle w:val="Standard"/>
        <w:rPr>
          <w:rFonts w:ascii="Times New Roman" w:hAnsi="Times New Roman"/>
          <w:b/>
          <w:b/>
          <w:bCs/>
        </w:rPr>
      </w:pPr>
      <w:r>
        <w:rPr>
          <w:rFonts w:ascii="Times New Roman" w:hAnsi="Times New Roman"/>
          <w:b/>
          <w:bCs/>
        </w:rPr>
      </w:r>
    </w:p>
    <w:p>
      <w:pPr>
        <w:pStyle w:val="Standard"/>
        <w:rPr/>
      </w:pPr>
      <w:r>
        <w:rPr>
          <w:rFonts w:ascii="Times New Roman" w:hAnsi="Times New Roman"/>
          <w:b/>
          <w:bCs/>
        </w:rPr>
        <w:t>7. Składamy ofertę na ………….. stronach.</w:t>
      </w:r>
    </w:p>
    <w:p>
      <w:pPr>
        <w:pStyle w:val="Standard"/>
        <w:spacing w:lineRule="auto" w:line="264" w:before="120" w:after="0"/>
        <w:ind w:right="-284" w:hanging="0"/>
        <w:jc w:val="both"/>
        <w:rPr>
          <w:rFonts w:ascii="Times New Roman" w:hAnsi="Times New Roman"/>
          <w:b/>
          <w:b/>
          <w:bCs/>
        </w:rPr>
      </w:pPr>
      <w:r>
        <w:rPr>
          <w:rFonts w:ascii="Times New Roman" w:hAnsi="Times New Roman"/>
          <w:b/>
          <w:bCs/>
        </w:rPr>
      </w:r>
    </w:p>
    <w:p>
      <w:pPr>
        <w:pStyle w:val="Standard"/>
        <w:spacing w:lineRule="auto" w:line="264" w:before="120" w:after="0"/>
        <w:ind w:right="-284" w:hanging="0"/>
        <w:jc w:val="both"/>
        <w:rPr/>
      </w:pPr>
      <w:r>
        <w:rPr>
          <w:rFonts w:ascii="Times New Roman" w:hAnsi="Times New Roman"/>
          <w:b/>
          <w:bCs/>
        </w:rPr>
        <w:t>8. Tajemnica przedsiębiorstwa :</w:t>
      </w:r>
    </w:p>
    <w:p>
      <w:pPr>
        <w:pStyle w:val="Standard"/>
        <w:spacing w:lineRule="auto" w:line="264" w:before="120" w:after="0"/>
        <w:ind w:right="-284" w:hanging="0"/>
        <w:jc w:val="both"/>
        <w:rPr/>
      </w:pPr>
      <w:r>
        <w:rPr>
          <w:rFonts w:eastAsia="Calibri" w:ascii="Times New Roman" w:hAnsi="Times New Roman"/>
        </w:rPr>
        <w:t>Oświadczamy, iż informacje i dokumenty zawarte na stronach nr od ………… do …………….. stanowią tajemnice przedsiębiorstwa w rozumieniu przepisów o zwalczaniu nieuczciwej konkurencji i zastrzegamy, że nie mogą być udostępniane. Uzasadnienie zastrzeżenia ww. dokumentów i informacji jako tajemnicy przedsiębiorstwa zostało zawarte na stronach nr od …….. do………... (jeżeli dotyczy).</w:t>
      </w:r>
    </w:p>
    <w:p>
      <w:pPr>
        <w:pStyle w:val="Standard"/>
        <w:spacing w:lineRule="auto" w:line="264" w:before="120" w:after="0"/>
        <w:ind w:right="-284" w:hanging="0"/>
        <w:jc w:val="both"/>
        <w:rPr/>
      </w:pPr>
      <w:r>
        <w:rPr>
          <w:rFonts w:eastAsia="Verdana" w:ascii="Times New Roman" w:hAnsi="Times New Roman"/>
          <w:b/>
        </w:rPr>
        <w:t>9. Informacje dodatkowe :</w:t>
      </w:r>
    </w:p>
    <w:p>
      <w:pPr>
        <w:pStyle w:val="Standard"/>
        <w:spacing w:lineRule="auto" w:line="264" w:before="120" w:after="0"/>
        <w:ind w:right="-284" w:hanging="0"/>
        <w:jc w:val="both"/>
        <w:rPr>
          <w:b w:val="false"/>
          <w:b w:val="false"/>
          <w:bCs w:val="false"/>
        </w:rPr>
      </w:pPr>
      <w:r>
        <w:rPr>
          <w:rFonts w:eastAsia="Verdana" w:ascii="Times New Roman" w:hAnsi="Times New Roman"/>
          <w:b w:val="false"/>
          <w:bCs w:val="false"/>
        </w:rPr>
        <w:t>……………………………………………………………………………………………………………………………………</w:t>
      </w:r>
      <w:r>
        <w:rPr>
          <w:rFonts w:eastAsia="Verdana" w:ascii="Times New Roman" w:hAnsi="Times New Roman"/>
          <w:b w:val="false"/>
          <w:bCs w:val="false"/>
        </w:rPr>
        <w:t>..………….…………………</w:t>
      </w:r>
    </w:p>
    <w:p>
      <w:pPr>
        <w:pStyle w:val="Standard"/>
        <w:rPr>
          <w:rFonts w:ascii="Times New Roman" w:hAnsi="Times New Roman"/>
          <w:b/>
          <w:b/>
        </w:rPr>
      </w:pPr>
      <w:r>
        <w:rPr>
          <w:rFonts w:ascii="Times New Roman" w:hAnsi="Times New Roman"/>
          <w:b/>
        </w:rPr>
      </w:r>
    </w:p>
    <w:p>
      <w:pPr>
        <w:pStyle w:val="Standard"/>
        <w:rPr/>
      </w:pPr>
      <w:r>
        <w:rPr>
          <w:rFonts w:ascii="Times New Roman" w:hAnsi="Times New Roman"/>
          <w:b/>
        </w:rPr>
        <w:t>10. Wraz z ofertą składamy następujące oświadczenia i dokumenty :</w:t>
      </w:r>
    </w:p>
    <w:p>
      <w:pPr>
        <w:pStyle w:val="Standard"/>
        <w:rPr>
          <w:b w:val="false"/>
          <w:b w:val="false"/>
          <w:bCs w:val="false"/>
        </w:rPr>
      </w:pPr>
      <w:r>
        <w:rPr>
          <w:rFonts w:ascii="Times New Roman" w:hAnsi="Times New Roman"/>
          <w:b w:val="false"/>
          <w:bCs w:val="false"/>
        </w:rPr>
        <w:t>………………………………………………………………………………………………………………………………………………………………………………………………………………………………………………………………………………………………………………………</w:t>
      </w:r>
      <w:r>
        <w:rPr>
          <w:rFonts w:ascii="Times New Roman" w:hAnsi="Times New Roman"/>
          <w:b w:val="false"/>
          <w:bCs w:val="false"/>
        </w:rPr>
        <w:t>..………</w:t>
      </w:r>
    </w:p>
    <w:p>
      <w:pPr>
        <w:pStyle w:val="Standard"/>
        <w:rPr>
          <w:rFonts w:ascii="Times New Roman" w:hAnsi="Times New Roman"/>
          <w:b w:val="false"/>
          <w:b w:val="false"/>
          <w:bCs w:val="false"/>
        </w:rPr>
      </w:pPr>
      <w:r>
        <w:rPr>
          <w:rFonts w:ascii="Times New Roman" w:hAnsi="Times New Roman"/>
          <w:b w:val="false"/>
          <w:bCs w:val="false"/>
        </w:rPr>
      </w:r>
    </w:p>
    <w:p>
      <w:pPr>
        <w:pStyle w:val="Standard"/>
        <w:rPr>
          <w:rFonts w:ascii="Times New Roman" w:hAnsi="Times New Roman"/>
          <w:b/>
          <w:b/>
        </w:rPr>
      </w:pPr>
      <w:r>
        <w:rPr>
          <w:rFonts w:ascii="Times New Roman" w:hAnsi="Times New Roman"/>
          <w:b/>
        </w:rPr>
      </w:r>
    </w:p>
    <w:p>
      <w:pPr>
        <w:pStyle w:val="Standard"/>
        <w:rPr>
          <w:rFonts w:ascii="Times New Roman" w:hAnsi="Times New Roman"/>
          <w:b/>
          <w:b/>
        </w:rPr>
      </w:pPr>
      <w:r>
        <w:rPr>
          <w:rFonts w:ascii="Times New Roman" w:hAnsi="Times New Roman"/>
          <w:b/>
        </w:rPr>
      </w:r>
    </w:p>
    <w:p>
      <w:pPr>
        <w:pStyle w:val="Standard"/>
        <w:jc w:val="right"/>
        <w:rPr/>
      </w:pPr>
      <w:r>
        <w:rPr>
          <w:rFonts w:ascii="Times New Roman" w:hAnsi="Times New Roman"/>
          <w:b/>
        </w:rPr>
        <w:tab/>
        <w:tab/>
        <w:tab/>
        <w:tab/>
        <w:tab/>
        <w:tab/>
        <w:t>…………………………, dnia …………………</w:t>
      </w:r>
    </w:p>
    <w:p>
      <w:pPr>
        <w:pStyle w:val="Standard"/>
        <w:jc w:val="center"/>
        <w:rPr/>
      </w:pPr>
      <w:r>
        <w:rPr>
          <w:rFonts w:ascii="Times New Roman" w:hAnsi="Times New Roman"/>
          <w:b/>
        </w:rPr>
        <w:t xml:space="preserve">  </w:t>
      </w:r>
      <w:r>
        <w:rPr>
          <w:rFonts w:ascii="Times New Roman" w:hAnsi="Times New Roman"/>
          <w:b/>
        </w:rPr>
        <w:tab/>
        <w:tab/>
        <w:tab/>
        <w:tab/>
        <w:tab/>
        <w:tab/>
        <w:tab/>
        <w:t xml:space="preserve">                                                                                      </w:t>
      </w:r>
      <w:r>
        <w:rPr>
          <w:rFonts w:ascii="Times New Roman" w:hAnsi="Times New Roman"/>
          <w:b w:val="false"/>
          <w:bCs w:val="false"/>
        </w:rPr>
        <w:t xml:space="preserve">  (miejscowość, data)</w:t>
      </w:r>
    </w:p>
    <w:p>
      <w:pPr>
        <w:pStyle w:val="Standard"/>
        <w:jc w:val="both"/>
        <w:rPr>
          <w:rFonts w:ascii="Times New Roman" w:hAnsi="Times New Roman"/>
          <w:b/>
          <w:b/>
        </w:rPr>
      </w:pPr>
      <w:r>
        <w:rPr>
          <w:rFonts w:ascii="Times New Roman" w:hAnsi="Times New Roman"/>
          <w:b/>
        </w:rPr>
      </w:r>
    </w:p>
    <w:p>
      <w:pPr>
        <w:pStyle w:val="Standard"/>
        <w:jc w:val="both"/>
        <w:rPr>
          <w:rFonts w:ascii="Times New Roman" w:hAnsi="Times New Roman"/>
          <w:b/>
          <w:b/>
          <w:i/>
          <w:i/>
          <w:color w:val="FF0000"/>
          <w:sz w:val="20"/>
          <w:szCs w:val="20"/>
        </w:rPr>
      </w:pPr>
      <w:r>
        <w:rPr>
          <w:rFonts w:ascii="Times New Roman" w:hAnsi="Times New Roman"/>
          <w:b/>
          <w:i/>
          <w:color w:val="FF0000"/>
          <w:sz w:val="20"/>
          <w:szCs w:val="20"/>
        </w:rPr>
      </w:r>
    </w:p>
    <w:p>
      <w:pPr>
        <w:pStyle w:val="Standard"/>
        <w:jc w:val="both"/>
        <w:rPr>
          <w:rFonts w:ascii="Times New Roman" w:hAnsi="Times New Roman"/>
          <w:b/>
          <w:b/>
          <w:i/>
          <w:i/>
          <w:color w:val="FF0000"/>
          <w:sz w:val="20"/>
          <w:szCs w:val="20"/>
        </w:rPr>
      </w:pPr>
      <w:r>
        <w:rPr>
          <w:rFonts w:ascii="Times New Roman" w:hAnsi="Times New Roman"/>
          <w:b/>
          <w:i/>
          <w:color w:val="FF0000"/>
          <w:sz w:val="20"/>
          <w:szCs w:val="20"/>
        </w:rPr>
      </w:r>
    </w:p>
    <w:p>
      <w:pPr>
        <w:pStyle w:val="Standard"/>
        <w:jc w:val="both"/>
        <w:rPr>
          <w:rFonts w:ascii="Times New Roman" w:hAnsi="Times New Roman"/>
          <w:b/>
          <w:b/>
          <w:i/>
          <w:i/>
          <w:color w:val="FF0000"/>
          <w:sz w:val="20"/>
          <w:szCs w:val="20"/>
        </w:rPr>
      </w:pPr>
      <w:r>
        <w:rPr>
          <w:rFonts w:ascii="Times New Roman" w:hAnsi="Times New Roman"/>
          <w:b/>
          <w:i/>
          <w:color w:val="FF0000"/>
          <w:sz w:val="20"/>
          <w:szCs w:val="20"/>
        </w:rPr>
      </w:r>
    </w:p>
    <w:p>
      <w:pPr>
        <w:pStyle w:val="Standard"/>
        <w:jc w:val="both"/>
        <w:rPr>
          <w:rFonts w:ascii="Times New Roman" w:hAnsi="Times New Roman"/>
          <w:b/>
          <w:b/>
          <w:i/>
          <w:i/>
          <w:color w:val="FF0000"/>
          <w:sz w:val="20"/>
          <w:szCs w:val="20"/>
        </w:rPr>
      </w:pPr>
      <w:r>
        <w:rPr>
          <w:rFonts w:ascii="Times New Roman" w:hAnsi="Times New Roman"/>
          <w:b/>
          <w:i/>
          <w:color w:val="FF0000"/>
          <w:sz w:val="20"/>
          <w:szCs w:val="20"/>
        </w:rPr>
      </w:r>
    </w:p>
    <w:p>
      <w:pPr>
        <w:pStyle w:val="Standard"/>
        <w:jc w:val="both"/>
        <w:rPr/>
      </w:pPr>
      <w:r>
        <w:rPr>
          <w:rFonts w:ascii="Times New Roman" w:hAnsi="Times New Roman"/>
          <w:b/>
          <w:i/>
          <w:color w:val="FF0000"/>
          <w:sz w:val="20"/>
          <w:szCs w:val="20"/>
        </w:rPr>
        <w:t>Informacja dla Wykonawcy: 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pPr>
        <w:pStyle w:val="Standard"/>
        <w:jc w:val="both"/>
        <w:rPr>
          <w:rFonts w:ascii="Times New Roman" w:hAnsi="Times New Roman"/>
          <w:b/>
          <w:b/>
          <w:sz w:val="20"/>
          <w:szCs w:val="20"/>
        </w:rPr>
      </w:pPr>
      <w:r>
        <w:rPr>
          <w:rFonts w:ascii="Times New Roman" w:hAnsi="Times New Roman"/>
          <w:b/>
          <w:sz w:val="20"/>
          <w:szCs w:val="20"/>
        </w:rPr>
      </w:r>
    </w:p>
    <w:p>
      <w:pPr>
        <w:pStyle w:val="Standard"/>
        <w:jc w:val="both"/>
        <w:rPr>
          <w:rFonts w:ascii="Times New Roman" w:hAnsi="Times New Roman"/>
          <w:b/>
          <w:b/>
          <w:sz w:val="16"/>
          <w:szCs w:val="16"/>
        </w:rPr>
      </w:pPr>
      <w:r>
        <w:rPr>
          <w:rFonts w:ascii="Times New Roman" w:hAnsi="Times New Roman"/>
          <w:b/>
          <w:sz w:val="16"/>
          <w:szCs w:val="16"/>
        </w:rPr>
      </w:r>
    </w:p>
    <w:p>
      <w:pPr>
        <w:pStyle w:val="Standard"/>
        <w:jc w:val="both"/>
        <w:rPr/>
      </w:pPr>
      <w:r>
        <w:rPr>
          <w:rFonts w:ascii="Times New Roman" w:hAnsi="Times New Roman"/>
          <w:b/>
          <w:sz w:val="16"/>
          <w:szCs w:val="16"/>
        </w:rPr>
        <w:t>* Wykonawcy wspólnie ubiegający się o udzielenie zamówienia zobowiązani są na podstawie art. 117 ust 4 ustawy Pzp złożyć oświadczenie, z którego wynika, które roboty budowlane wykonają poszczególni wykonawcy. Wymóg zostanie zrealizowany jeżeli zostanie prawidłowo wypełniona powyższa tabela.</w:t>
      </w:r>
    </w:p>
    <w:p>
      <w:pPr>
        <w:pStyle w:val="Standard"/>
        <w:ind w:right="527" w:hanging="0"/>
        <w:jc w:val="both"/>
        <w:rPr/>
      </w:pPr>
      <w:r>
        <w:rPr>
          <w:rFonts w:eastAsia="Verdana" w:ascii="Times New Roman" w:hAnsi="Times New Roman"/>
          <w:b/>
          <w:color w:val="000000"/>
          <w:sz w:val="16"/>
          <w:szCs w:val="16"/>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pPr>
        <w:sectPr>
          <w:headerReference w:type="default" r:id="rId2"/>
          <w:footerReference w:type="default" r:id="rId3"/>
          <w:type w:val="nextPage"/>
          <w:pgSz w:orient="landscape" w:w="16838" w:h="11906"/>
          <w:pgMar w:left="1134" w:right="1134" w:header="570" w:top="1140" w:footer="326" w:bottom="896" w:gutter="0"/>
          <w:pgNumType w:fmt="decimal"/>
          <w:formProt w:val="false"/>
          <w:textDirection w:val="lrTb"/>
          <w:docGrid w:type="default" w:linePitch="100" w:charSpace="0"/>
        </w:sectPr>
        <w:pStyle w:val="Standard"/>
        <w:ind w:right="527" w:hanging="0"/>
        <w:jc w:val="both"/>
        <w:rPr>
          <w:rFonts w:ascii="Times New Roman" w:hAnsi="Times New Roman" w:eastAsia="Verdana"/>
          <w:b/>
          <w:b/>
          <w:color w:val="000000"/>
          <w:sz w:val="16"/>
          <w:szCs w:val="16"/>
          <w:lang w:eastAsia="pl-PL"/>
        </w:rPr>
      </w:pPr>
      <w:r>
        <w:rPr>
          <w:rFonts w:eastAsia="Verdana" w:ascii="Times New Roman" w:hAnsi="Times New Roman"/>
          <w:b/>
          <w:color w:val="000000"/>
          <w:sz w:val="16"/>
          <w:szCs w:val="16"/>
          <w:lang w:eastAsia="pl-PL"/>
        </w:rPr>
      </w:r>
    </w:p>
    <w:p>
      <w:pPr>
        <w:pStyle w:val="Standard"/>
        <w:jc w:val="right"/>
        <w:rPr>
          <w:rFonts w:ascii="Arial" w:hAnsi="Arial"/>
        </w:rPr>
      </w:pPr>
      <w:r>
        <w:rPr>
          <w:rFonts w:ascii="Arial" w:hAnsi="Arial"/>
          <w:b/>
          <w:bCs/>
        </w:rPr>
        <w:t>Załącznik nr 3 do SWZ</w:t>
      </w:r>
    </w:p>
    <w:p>
      <w:pPr>
        <w:pStyle w:val="Standard"/>
        <w:rPr>
          <w:rFonts w:ascii="Times New Roman" w:hAnsi="Times New Roman"/>
          <w:b/>
          <w:b/>
          <w:bCs/>
        </w:rPr>
      </w:pPr>
      <w:r>
        <w:rPr>
          <w:rFonts w:ascii="Times New Roman" w:hAnsi="Times New Roman"/>
          <w:b/>
          <w:bCs/>
        </w:rPr>
      </w:r>
    </w:p>
    <w:p>
      <w:pPr>
        <w:pStyle w:val="Tretekstu"/>
        <w:ind w:hanging="0"/>
        <w:jc w:val="left"/>
        <w:rPr/>
      </w:pPr>
      <w:r>
        <w:rPr>
          <w:rFonts w:cs="Arial" w:ascii="Arial" w:hAnsi="Arial"/>
          <w:b/>
          <w:sz w:val="20"/>
          <w:szCs w:val="20"/>
        </w:rPr>
        <w:tab/>
        <w:tab/>
        <w:tab/>
        <w:tab/>
        <w:tab/>
        <w:tab/>
        <w:tab/>
        <w:tab/>
      </w:r>
      <w:r>
        <w:rPr>
          <w:rFonts w:cs="Arial" w:ascii="Arial" w:hAnsi="Arial"/>
          <w:b/>
          <w:sz w:val="22"/>
          <w:szCs w:val="22"/>
        </w:rPr>
        <w:t>Zamawiający:</w:t>
      </w:r>
    </w:p>
    <w:p>
      <w:pPr>
        <w:pStyle w:val="Tretekstu"/>
        <w:spacing w:lineRule="auto" w:line="240"/>
        <w:ind w:left="5664" w:hanging="0"/>
        <w:jc w:val="left"/>
        <w:rPr>
          <w:sz w:val="22"/>
          <w:szCs w:val="22"/>
        </w:rPr>
      </w:pPr>
      <w:r>
        <w:rPr>
          <w:rFonts w:cs="Arial" w:ascii="Arial" w:hAnsi="Arial"/>
          <w:sz w:val="22"/>
          <w:szCs w:val="22"/>
        </w:rPr>
        <w:t xml:space="preserve">Gmina Nowogard - Zarząd Budynków Komunalnych </w:t>
        <w:tab/>
        <w:tab/>
        <w:tab/>
        <w:tab/>
        <w:tab/>
      </w:r>
      <w:r>
        <w:rPr>
          <w:rFonts w:cs="Arial" w:ascii="Arial" w:hAnsi="Arial"/>
          <w:b w:val="false"/>
          <w:bCs w:val="false"/>
          <w:sz w:val="22"/>
          <w:szCs w:val="22"/>
        </w:rPr>
        <w:t>w Nowogardzie</w:t>
      </w:r>
    </w:p>
    <w:p>
      <w:pPr>
        <w:pStyle w:val="Tretekstu"/>
        <w:spacing w:lineRule="auto" w:line="240" w:before="0" w:after="83"/>
        <w:ind w:left="5664" w:hanging="0"/>
        <w:jc w:val="left"/>
        <w:rPr>
          <w:sz w:val="22"/>
          <w:szCs w:val="22"/>
        </w:rPr>
      </w:pPr>
      <w:r>
        <w:rPr>
          <w:rFonts w:cs="Arial" w:ascii="Arial" w:hAnsi="Arial"/>
          <w:b w:val="false"/>
          <w:bCs w:val="false"/>
          <w:sz w:val="22"/>
          <w:szCs w:val="22"/>
        </w:rPr>
        <w:t xml:space="preserve">ul. 700 Lecia 14 </w:t>
      </w:r>
    </w:p>
    <w:p>
      <w:pPr>
        <w:pStyle w:val="Tretekstu"/>
        <w:spacing w:lineRule="auto" w:line="240" w:before="0" w:after="0"/>
        <w:ind w:left="5664" w:hanging="0"/>
        <w:jc w:val="left"/>
        <w:rPr>
          <w:sz w:val="22"/>
          <w:szCs w:val="22"/>
        </w:rPr>
      </w:pPr>
      <w:r>
        <w:rPr>
          <w:rFonts w:cs="Arial" w:ascii="Arial" w:hAnsi="Arial"/>
          <w:b w:val="false"/>
          <w:bCs w:val="false"/>
          <w:sz w:val="22"/>
          <w:szCs w:val="22"/>
        </w:rPr>
        <w:t>72-200 Nowogard</w:t>
      </w:r>
    </w:p>
    <w:p>
      <w:pPr>
        <w:pStyle w:val="Standard"/>
        <w:ind w:left="5664" w:firstLine="708"/>
        <w:rPr>
          <w:rFonts w:ascii="Times New Roman" w:hAnsi="Times New Roman"/>
          <w:b/>
          <w:b/>
          <w:bCs/>
        </w:rPr>
      </w:pPr>
      <w:r>
        <w:rPr>
          <w:rFonts w:ascii="Times New Roman" w:hAnsi="Times New Roman"/>
          <w:b/>
          <w:bCs/>
        </w:rPr>
      </w:r>
    </w:p>
    <w:p>
      <w:pPr>
        <w:pStyle w:val="Standard"/>
        <w:rPr/>
      </w:pPr>
      <w:r>
        <w:rPr>
          <w:rFonts w:ascii="Times New Roman" w:hAnsi="Times New Roman"/>
        </w:rPr>
        <w:t>Wykonawca :</w:t>
      </w:r>
    </w:p>
    <w:p>
      <w:pPr>
        <w:pStyle w:val="Standard"/>
        <w:rPr/>
      </w:pPr>
      <w:r>
        <w:rPr>
          <w:rFonts w:ascii="Times New Roman" w:hAnsi="Times New Roman"/>
        </w:rPr>
        <w:t>……………………………………………………………………………………</w:t>
      </w:r>
      <w:r>
        <w:rPr>
          <w:rFonts w:ascii="Times New Roman" w:hAnsi="Times New Roman"/>
        </w:rPr>
        <w:t>...….…….……..</w:t>
      </w:r>
    </w:p>
    <w:p>
      <w:pPr>
        <w:pStyle w:val="Standard"/>
        <w:rPr/>
      </w:pPr>
      <w:r>
        <w:rPr>
          <w:rFonts w:ascii="Times New Roman" w:hAnsi="Times New Roman"/>
        </w:rPr>
        <w:t>………………………………</w:t>
      </w:r>
      <w:r>
        <w:rPr>
          <w:rFonts w:ascii="Times New Roman" w:hAnsi="Times New Roman"/>
        </w:rPr>
        <w:t>..…………………………………….………………………..……..</w:t>
      </w:r>
    </w:p>
    <w:p>
      <w:pPr>
        <w:pStyle w:val="Standard"/>
        <w:jc w:val="center"/>
        <w:rPr/>
      </w:pPr>
      <w:r>
        <w:rPr>
          <w:rFonts w:ascii="Times New Roman" w:hAnsi="Times New Roman"/>
        </w:rPr>
        <w:t xml:space="preserve"> </w:t>
      </w:r>
      <w:r>
        <w:rPr>
          <w:rFonts w:ascii="Times New Roman" w:hAnsi="Times New Roman"/>
        </w:rPr>
        <w:t>(pełna nazwa/firma, adres, w zależności od podmiotu),</w:t>
      </w:r>
    </w:p>
    <w:p>
      <w:pPr>
        <w:pStyle w:val="Standard"/>
        <w:rPr>
          <w:rFonts w:ascii="Times New Roman" w:hAnsi="Times New Roman"/>
        </w:rPr>
      </w:pPr>
      <w:r>
        <w:rPr>
          <w:rFonts w:ascii="Times New Roman" w:hAnsi="Times New Roman"/>
        </w:rPr>
      </w:r>
    </w:p>
    <w:p>
      <w:pPr>
        <w:pStyle w:val="Standard"/>
        <w:rPr/>
      </w:pPr>
      <w:r>
        <w:rPr>
          <w:rFonts w:ascii="Times New Roman" w:hAnsi="Times New Roman"/>
        </w:rPr>
        <w:t>NIP/PESEL, KRS/CEIDG) ………………………………………………………………..……….</w:t>
      </w:r>
    </w:p>
    <w:p>
      <w:pPr>
        <w:pStyle w:val="Standard"/>
        <w:rPr>
          <w:rFonts w:ascii="Times New Roman" w:hAnsi="Times New Roman"/>
        </w:rPr>
      </w:pPr>
      <w:r>
        <w:rPr>
          <w:rFonts w:ascii="Times New Roman" w:hAnsi="Times New Roman"/>
        </w:rPr>
      </w:r>
    </w:p>
    <w:p>
      <w:pPr>
        <w:pStyle w:val="Standard"/>
        <w:rPr/>
      </w:pPr>
      <w:r>
        <w:rPr>
          <w:rFonts w:ascii="Times New Roman" w:hAnsi="Times New Roman"/>
        </w:rPr>
        <w:t>reprezentowany przez :</w:t>
      </w:r>
    </w:p>
    <w:p>
      <w:pPr>
        <w:pStyle w:val="Standard"/>
        <w:rPr/>
      </w:pPr>
      <w:r>
        <w:rPr>
          <w:rFonts w:ascii="Times New Roman" w:hAnsi="Times New Roman"/>
        </w:rPr>
        <w:t>…………………………………</w:t>
      </w:r>
      <w:r>
        <w:rPr>
          <w:rFonts w:ascii="Times New Roman" w:hAnsi="Times New Roman"/>
        </w:rPr>
        <w:t>..………………………………………………...………..……..</w:t>
      </w:r>
    </w:p>
    <w:p>
      <w:pPr>
        <w:pStyle w:val="Standard"/>
        <w:rPr/>
      </w:pPr>
      <w:r>
        <w:rPr>
          <w:rFonts w:ascii="Times New Roman" w:hAnsi="Times New Roman"/>
        </w:rPr>
        <w:t>…………………………………</w:t>
      </w:r>
      <w:r>
        <w:rPr>
          <w:rFonts w:ascii="Times New Roman" w:hAnsi="Times New Roman"/>
        </w:rPr>
        <w:t>..……………………………….………………………....……..</w:t>
      </w:r>
    </w:p>
    <w:p>
      <w:pPr>
        <w:pStyle w:val="Standard"/>
        <w:jc w:val="center"/>
        <w:rPr/>
      </w:pPr>
      <w:r>
        <w:rPr>
          <w:rFonts w:ascii="Times New Roman" w:hAnsi="Times New Roman"/>
        </w:rPr>
        <w:t xml:space="preserve"> </w:t>
      </w:r>
      <w:r>
        <w:rPr>
          <w:rFonts w:ascii="Times New Roman" w:hAnsi="Times New Roman"/>
        </w:rPr>
        <w:t>(Imię, nazwisko, stanowisko/podstawa do reprezentacji)</w:t>
      </w:r>
    </w:p>
    <w:p>
      <w:pPr>
        <w:pStyle w:val="Standard"/>
        <w:rPr>
          <w:rFonts w:ascii="Times New Roman" w:hAnsi="Times New Roman"/>
        </w:rPr>
      </w:pPr>
      <w:r>
        <w:rPr>
          <w:rFonts w:ascii="Times New Roman" w:hAnsi="Times New Roman"/>
        </w:rPr>
      </w:r>
    </w:p>
    <w:p>
      <w:pPr>
        <w:pStyle w:val="Standard"/>
        <w:jc w:val="center"/>
        <w:rPr>
          <w:rFonts w:ascii="Arial" w:hAnsi="Arial"/>
        </w:rPr>
      </w:pPr>
      <w:r>
        <w:rPr>
          <w:rFonts w:ascii="Arial" w:hAnsi="Arial"/>
          <w:b/>
          <w:bCs/>
        </w:rPr>
        <w:t>Oświadczenie Wykonawcy</w:t>
      </w:r>
    </w:p>
    <w:p>
      <w:pPr>
        <w:pStyle w:val="Standard"/>
        <w:jc w:val="center"/>
        <w:rPr>
          <w:rFonts w:ascii="Arial" w:hAnsi="Arial"/>
        </w:rPr>
      </w:pPr>
      <w:r>
        <w:rPr>
          <w:rFonts w:ascii="Arial" w:hAnsi="Arial"/>
          <w:b/>
          <w:bCs/>
        </w:rPr>
        <w:t>Składane na podstawie art. 125 ust. 1 ustawy z dnia 11 września 2019 r. Prawo zamówień publicznych, zwanej dalej jako „ustawa Pzp”</w:t>
      </w:r>
    </w:p>
    <w:p>
      <w:pPr>
        <w:pStyle w:val="Standard"/>
        <w:jc w:val="both"/>
        <w:rPr>
          <w:rFonts w:ascii="Times New Roman" w:hAnsi="Times New Roman"/>
          <w:b/>
          <w:b/>
          <w:bCs/>
        </w:rPr>
      </w:pPr>
      <w:r>
        <w:rPr>
          <w:rFonts w:ascii="Times New Roman" w:hAnsi="Times New Roman"/>
          <w:b/>
          <w:bCs/>
        </w:rPr>
      </w:r>
    </w:p>
    <w:p>
      <w:pPr>
        <w:pStyle w:val="Standard"/>
        <w:jc w:val="both"/>
        <w:rPr>
          <w:b w:val="false"/>
          <w:b w:val="false"/>
          <w:bCs w:val="false"/>
        </w:rPr>
      </w:pPr>
      <w:r>
        <w:rPr>
          <w:rFonts w:ascii="Times New Roman" w:hAnsi="Times New Roman"/>
          <w:b w:val="false"/>
          <w:bCs w:val="false"/>
        </w:rPr>
        <w:t>Wykluczenie z postępowania o udzielenie zamówienia publicznego lub konkursu zgodnie art.7 ust. 1 ustawy z dnia 13 kwietnia 2022 r., o szczególnych rozwiązaniach w zakresie przeciwdziałania wspieraniu agresji na Ukrainę oraz służących ochronie bezpieczeństwa narodowego (Dz.U. z 2022 r., poz. 835).</w:t>
      </w:r>
    </w:p>
    <w:p>
      <w:pPr>
        <w:pStyle w:val="Standard"/>
        <w:jc w:val="both"/>
        <w:rPr>
          <w:rFonts w:ascii="Times New Roman" w:hAnsi="Times New Roman"/>
          <w:b/>
          <w:b/>
          <w:bCs/>
        </w:rPr>
      </w:pPr>
      <w:r>
        <w:rPr>
          <w:rFonts w:ascii="Times New Roman" w:hAnsi="Times New Roman"/>
          <w:b/>
          <w:bCs/>
        </w:rPr>
      </w:r>
    </w:p>
    <w:p>
      <w:pPr>
        <w:pStyle w:val="Standard"/>
        <w:jc w:val="center"/>
        <w:rPr/>
      </w:pPr>
      <w:r>
        <w:rPr>
          <w:rFonts w:ascii="Times New Roman" w:hAnsi="Times New Roman"/>
          <w:b/>
          <w:bCs/>
        </w:rPr>
        <w:t>DOTYCZĄCE PODSTAW WYKLUCZENIA Z POSTĘPOWANIA ORAZ SPEŁNIANIA WARUNKÓW UDZIAŁU W POSTĘPOWANIU</w:t>
      </w:r>
    </w:p>
    <w:p>
      <w:pPr>
        <w:pStyle w:val="Standard"/>
        <w:jc w:val="center"/>
        <w:rPr>
          <w:rFonts w:ascii="Times New Roman" w:hAnsi="Times New Roman"/>
        </w:rPr>
      </w:pPr>
      <w:r>
        <w:rPr>
          <w:rFonts w:ascii="Times New Roman" w:hAnsi="Times New Roman"/>
        </w:rPr>
      </w:r>
    </w:p>
    <w:p>
      <w:pPr>
        <w:pStyle w:val="Standard"/>
        <w:suppressLineNumbers/>
        <w:spacing w:lineRule="auto" w:line="360"/>
        <w:jc w:val="both"/>
        <w:rPr/>
      </w:pPr>
      <w:r>
        <w:rPr>
          <w:rFonts w:ascii="Times New Roman" w:hAnsi="Times New Roman"/>
        </w:rPr>
        <w:t xml:space="preserve">Na potrzeby postępowania o udzielenie zamówienia publicznego pn.  </w:t>
      </w:r>
    </w:p>
    <w:p>
      <w:pPr>
        <w:pStyle w:val="Standard"/>
        <w:suppressLineNumbers/>
        <w:spacing w:lineRule="atLeast" w:line="100"/>
        <w:jc w:val="center"/>
        <w:rPr>
          <w:rFonts w:eastAsia="Times New Roman" w:cs="Times New Roman"/>
          <w:b/>
          <w:b/>
          <w:bCs/>
          <w:color w:val="000000"/>
          <w:lang w:bidi="ar-SA"/>
        </w:rPr>
      </w:pPr>
      <w:r>
        <w:rPr>
          <w:rFonts w:eastAsia="Times New Roman" w:cs="Times New Roman"/>
          <w:b/>
          <w:bCs/>
          <w:color w:val="000000"/>
          <w:lang w:bidi="ar-SA"/>
        </w:rPr>
      </w:r>
    </w:p>
    <w:p>
      <w:pPr>
        <w:pStyle w:val="Standard"/>
        <w:suppressLineNumbers/>
        <w:spacing w:lineRule="atLeast" w:line="100"/>
        <w:jc w:val="center"/>
        <w:rPr>
          <w:rFonts w:ascii="Arial" w:hAnsi="Arial"/>
          <w:i w:val="false"/>
          <w:i w:val="false"/>
          <w:iCs w:val="false"/>
          <w:sz w:val="28"/>
          <w:szCs w:val="28"/>
        </w:rPr>
      </w:pPr>
      <w:r>
        <w:rPr>
          <w:rFonts w:eastAsia="Times New Roman" w:cs="Times New Roman" w:ascii="Arial" w:hAnsi="Arial"/>
          <w:b/>
          <w:bCs/>
          <w:i w:val="false"/>
          <w:iCs w:val="false"/>
          <w:color w:val="000000"/>
          <w:sz w:val="28"/>
          <w:szCs w:val="28"/>
          <w:lang w:bidi="ar-SA"/>
        </w:rPr>
        <w:t>„</w:t>
      </w:r>
      <w:r>
        <w:rPr>
          <w:rFonts w:eastAsia="Times New Roman" w:cs="Times New Roman" w:ascii="Arial" w:hAnsi="Arial"/>
          <w:b/>
          <w:bCs/>
          <w:i w:val="false"/>
          <w:iCs w:val="false"/>
          <w:color w:val="000000"/>
          <w:sz w:val="28"/>
          <w:szCs w:val="28"/>
          <w:lang w:bidi="ar-SA"/>
        </w:rPr>
        <w:t>Dostawa i zakup paliwa gazowego do punktu poboru gazu dla Zarządu Budynków Komunalnych w Nowogardzie” (umowa kompleksowa)</w:t>
      </w:r>
    </w:p>
    <w:p>
      <w:pPr>
        <w:pStyle w:val="Standard"/>
        <w:suppressLineNumbers/>
        <w:spacing w:lineRule="atLeast" w:line="100"/>
        <w:jc w:val="center"/>
        <w:rPr>
          <w:rFonts w:eastAsia="Times New Roman" w:cs="Times New Roman"/>
          <w:b/>
          <w:b/>
          <w:bCs/>
          <w:i/>
          <w:i/>
          <w:iCs/>
          <w:color w:val="000000"/>
          <w:lang w:bidi="ar-SA"/>
        </w:rPr>
      </w:pPr>
      <w:r>
        <w:rPr>
          <w:rFonts w:eastAsia="Times New Roman" w:cs="Times New Roman"/>
          <w:b/>
          <w:bCs/>
          <w:i/>
          <w:iCs/>
          <w:color w:val="000000"/>
          <w:lang w:bidi="ar-SA"/>
        </w:rPr>
      </w:r>
    </w:p>
    <w:p>
      <w:pPr>
        <w:pStyle w:val="Standard"/>
        <w:jc w:val="both"/>
        <w:rPr/>
      </w:pPr>
      <w:r>
        <w:rPr>
          <w:rFonts w:ascii="Times New Roman" w:hAnsi="Times New Roman"/>
        </w:rPr>
        <w:t>1. Oświadczam, że nie podlegam wykluczeniu z postępowania na podstawie art. 108 ust. 1 oraz art. 109 ust. 1 pkt 4 i 5 ustawy Pzp, ani na podstawie art.7 ust. 1 ustawy z dnia 13 kwietnia 2022 r., o szczególnych rozwiązaniach w zakresie przeciwdziałania wspieraniu agresji na Ukrainę oraz służących ochronie bezpieczeństwa narodowego (Dz.U. z 2022 r., poz. 835).</w:t>
        <w:tab/>
        <w:tab/>
        <w:tab/>
        <w:tab/>
        <w:tab/>
        <w:tab/>
        <w:tab/>
        <w:tab/>
        <w:tab/>
      </w:r>
    </w:p>
    <w:p>
      <w:pPr>
        <w:pStyle w:val="Standard"/>
        <w:jc w:val="both"/>
        <w:rPr/>
      </w:pPr>
      <w:r>
        <w:rPr>
          <w:rFonts w:ascii="Times New Roman" w:hAnsi="Times New Roman"/>
        </w:rPr>
        <w:t>2. Oświadczam, że zachodzą w stosunku do mnie podstawy wykluczenia z postępowania na podstawie art. ………………….. ustawy Pzp. Jednocześnie oświadczam,  że w związku z ww. okolicznością, na podstawie art. 110 ust 2 ustawy Pzp podjąłem następujące środki naprawcze:</w:t>
      </w:r>
    </w:p>
    <w:p>
      <w:pPr>
        <w:pStyle w:val="Standard"/>
        <w:rPr/>
      </w:pPr>
      <w:r>
        <w:rPr>
          <w:rFonts w:ascii="Times New Roman" w:hAnsi="Times New Roman"/>
        </w:rPr>
        <w:t>………………………………………………………………………………………………………………………………………………………………………………………………………………………………………………………………………………………………………………………</w:t>
      </w:r>
      <w:r>
        <w:rPr>
          <w:rFonts w:ascii="Times New Roman" w:hAnsi="Times New Roman"/>
        </w:rPr>
        <w:t>..……</w:t>
      </w:r>
    </w:p>
    <w:p>
      <w:pPr>
        <w:pStyle w:val="Standard"/>
        <w:rPr/>
      </w:pPr>
      <w:r>
        <w:rPr>
          <w:rFonts w:ascii="Times New Roman" w:hAnsi="Times New Roman"/>
        </w:rPr>
        <w:tab/>
        <w:tab/>
        <w:tab/>
        <w:tab/>
        <w:tab/>
        <w:tab/>
        <w:tab/>
        <w:tab/>
        <w:tab/>
        <w:tab/>
        <w:tab/>
        <w:tab/>
      </w:r>
    </w:p>
    <w:p>
      <w:pPr>
        <w:pStyle w:val="Standard"/>
        <w:spacing w:lineRule="auto" w:line="240"/>
        <w:jc w:val="both"/>
        <w:rPr/>
      </w:pPr>
      <w:r>
        <w:rPr>
          <w:rFonts w:cs="Arial" w:ascii="Times New Roman" w:hAnsi="Times New Roman"/>
        </w:rPr>
        <w:t>3. Oświadczam, że spełniam warunki udziału w postępowaniu określone przez zamawiającego w ogłoszeniu o zamówieniu oraz specyfikacji warunków zamówienia.</w:t>
      </w:r>
    </w:p>
    <w:p>
      <w:pPr>
        <w:pStyle w:val="Standard"/>
        <w:spacing w:lineRule="auto" w:line="360"/>
        <w:jc w:val="both"/>
        <w:rPr>
          <w:rFonts w:ascii="Times New Roman" w:hAnsi="Times New Roman" w:cs="Arial"/>
        </w:rPr>
      </w:pPr>
      <w:r>
        <w:rPr>
          <w:rFonts w:cs="Arial" w:ascii="Times New Roman" w:hAnsi="Times New Roman"/>
        </w:rPr>
      </w:r>
    </w:p>
    <w:p>
      <w:pPr>
        <w:pStyle w:val="Standard"/>
        <w:spacing w:lineRule="auto" w:line="240"/>
        <w:jc w:val="both"/>
        <w:rPr/>
      </w:pPr>
      <w:r>
        <w:rPr>
          <w:rFonts w:cs="Arial" w:ascii="Times New Roman" w:hAnsi="Times New Roman"/>
        </w:rPr>
        <w:t>4. Oświadczam, że w celu wykazania spełniania warunków udziału w postępowaniu, określonych przez zamawiającego w ogłoszeniu o zamówieniu oraz specyfikacji  warunków zamówienia</w:t>
      </w:r>
      <w:r>
        <w:rPr>
          <w:rFonts w:cs="Arial" w:ascii="Times New Roman" w:hAnsi="Times New Roman"/>
          <w:i/>
        </w:rPr>
        <w:t>,</w:t>
      </w:r>
      <w:r>
        <w:rPr>
          <w:rFonts w:cs="Arial" w:ascii="Times New Roman" w:hAnsi="Times New Roman"/>
        </w:rPr>
        <w:t xml:space="preserve"> polegam na zasobach następującego/ych podmiotu/ów   ………………………………………...………………………………………………………………..….…………………………………….</w:t>
      </w:r>
    </w:p>
    <w:p>
      <w:pPr>
        <w:pStyle w:val="Standard"/>
        <w:spacing w:lineRule="auto" w:line="360"/>
        <w:jc w:val="both"/>
        <w:rPr/>
      </w:pPr>
      <w:r>
        <w:rPr>
          <w:rFonts w:cs="Arial" w:ascii="Times New Roman" w:hAnsi="Times New Roman"/>
          <w:sz w:val="22"/>
          <w:szCs w:val="22"/>
        </w:rPr>
        <w:t>……………………………………………………………………………………………………</w:t>
      </w:r>
      <w:r>
        <w:rPr>
          <w:rFonts w:cs="Arial" w:ascii="Times New Roman" w:hAnsi="Times New Roman"/>
        </w:rPr>
        <w:t>……………</w:t>
      </w:r>
      <w:r>
        <w:rPr>
          <w:rFonts w:cs="Arial" w:ascii="Times New Roman" w:hAnsi="Times New Roman"/>
        </w:rPr>
        <w:t xml:space="preserve">.……………………., w następującym zakresie: ………………………………………...…….…….. </w:t>
      </w:r>
    </w:p>
    <w:p>
      <w:pPr>
        <w:pStyle w:val="Standard"/>
        <w:spacing w:lineRule="auto" w:line="360"/>
        <w:jc w:val="both"/>
        <w:rPr/>
      </w:pPr>
      <w:r>
        <w:rPr>
          <w:rFonts w:cs="Arial" w:ascii="Times New Roman" w:hAnsi="Times New Roman"/>
          <w:i/>
        </w:rPr>
        <w:t>(wskazać podmiot i określić odpowiedni zakres dla wskazanego podmiotu).</w:t>
      </w:r>
      <w:r>
        <w:rPr>
          <w:rFonts w:cs="Arial" w:ascii="Times New Roman" w:hAnsi="Times New Roman"/>
        </w:rPr>
        <w:tab/>
        <w:tab/>
        <w:tab/>
        <w:tab/>
        <w:tab/>
        <w:tab/>
        <w:tab/>
        <w:tab/>
      </w:r>
    </w:p>
    <w:p>
      <w:pPr>
        <w:pStyle w:val="Standard"/>
        <w:spacing w:lineRule="auto" w:line="240"/>
        <w:rPr>
          <w:rFonts w:ascii="Times New Roman" w:hAnsi="Times New Roman"/>
        </w:rPr>
      </w:pPr>
      <w:r>
        <w:rPr>
          <w:rFonts w:ascii="Times New Roman" w:hAnsi="Times New Roman"/>
        </w:rPr>
      </w:r>
    </w:p>
    <w:p>
      <w:pPr>
        <w:pStyle w:val="Standard"/>
        <w:spacing w:lineRule="auto" w:line="240"/>
        <w:jc w:val="both"/>
        <w:rPr/>
      </w:pPr>
      <w:r>
        <w:rPr>
          <w:rFonts w:cs="Arial" w:ascii="Times New Roman" w:hAnsi="Times New Roman"/>
        </w:rPr>
        <w:t xml:space="preserve">5. Oświadczam, że wszystkie informacje podane w powyższych oświadczeniach są aktualne </w:t>
        <w:br/>
        <w:t>i zgodne z prawdą oraz zostały przedstawione z pełną świadomością konsekwencji wprowadzenia zamawiającego w błąd przy przedstawianiu informacji.</w:t>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jc w:val="right"/>
        <w:rPr>
          <w:rFonts w:ascii="Times New Roman" w:hAnsi="Times New Roman"/>
        </w:rPr>
      </w:pPr>
      <w:r>
        <w:rPr>
          <w:rFonts w:ascii="Times New Roman" w:hAnsi="Times New Roman"/>
        </w:rPr>
      </w:r>
    </w:p>
    <w:p>
      <w:pPr>
        <w:pStyle w:val="Standard"/>
        <w:jc w:val="right"/>
        <w:rPr/>
      </w:pPr>
      <w:r>
        <w:rPr>
          <w:rFonts w:ascii="Times New Roman" w:hAnsi="Times New Roman"/>
        </w:rPr>
        <w:t>…………………………………</w:t>
      </w:r>
      <w:r>
        <w:rPr>
          <w:rFonts w:ascii="Times New Roman" w:hAnsi="Times New Roman"/>
        </w:rPr>
        <w:t>, dnia ……………………...…………..</w:t>
      </w:r>
    </w:p>
    <w:p>
      <w:pPr>
        <w:pStyle w:val="Standard"/>
        <w:jc w:val="center"/>
        <w:rPr/>
      </w:pPr>
      <w:r>
        <w:rPr>
          <w:rFonts w:ascii="Times New Roman" w:hAnsi="Times New Roman"/>
        </w:rPr>
        <w:t xml:space="preserve">                                       </w:t>
      </w:r>
      <w:r>
        <w:rPr>
          <w:rFonts w:ascii="Times New Roman" w:hAnsi="Times New Roman"/>
        </w:rPr>
        <w:t>(miejscowość, data)</w:t>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ind w:right="527" w:hanging="0"/>
        <w:jc w:val="both"/>
        <w:rPr>
          <w:rFonts w:ascii="Arial" w:hAnsi="Arial"/>
          <w:b/>
          <w:b/>
          <w:bCs/>
          <w:sz w:val="20"/>
          <w:szCs w:val="20"/>
        </w:rPr>
      </w:pPr>
      <w:r>
        <w:rPr>
          <w:rFonts w:eastAsia="Arial" w:ascii="Arial" w:hAnsi="Arial"/>
          <w:b/>
          <w:bCs/>
          <w:i/>
          <w:color w:val="FF0000"/>
          <w:sz w:val="20"/>
          <w:szCs w:val="20"/>
        </w:rPr>
        <w:t>UWAGA! Dokument należy wypełnić i podpisać kwalifikowanym podpisem elektronicznym lub podpisem   zaufanym lub podpisem osobistym.</w:t>
      </w:r>
    </w:p>
    <w:p>
      <w:pPr>
        <w:pStyle w:val="Standard"/>
        <w:ind w:right="527" w:hanging="0"/>
        <w:jc w:val="both"/>
        <w:rPr>
          <w:rFonts w:ascii="Times New Roman" w:hAnsi="Times New Roman" w:cs="Times New Roman"/>
          <w:color w:val="000000"/>
        </w:rPr>
      </w:pPr>
      <w:r>
        <w:rPr>
          <w:rFonts w:cs="Times New Roman" w:ascii="Times New Roman" w:hAnsi="Times New Roman"/>
          <w:color w:val="000000"/>
        </w:rPr>
      </w:r>
    </w:p>
    <w:p>
      <w:pPr>
        <w:pStyle w:val="Standard"/>
        <w:rPr>
          <w:rFonts w:ascii="Times New Roman" w:hAnsi="Times New Roman" w:eastAsia="Arial" w:cs="Open Sans"/>
          <w:b/>
          <w:b/>
          <w:i/>
          <w:i/>
          <w:color w:val="FF0000"/>
          <w:sz w:val="16"/>
          <w:szCs w:val="16"/>
        </w:rPr>
      </w:pPr>
      <w:r>
        <w:rPr>
          <w:rFonts w:eastAsia="Arial" w:cs="Open Sans" w:ascii="Times New Roman" w:hAnsi="Times New Roman"/>
          <w:b/>
          <w:i/>
          <w:color w:val="FF0000"/>
          <w:sz w:val="16"/>
          <w:szCs w:val="16"/>
        </w:rPr>
      </w:r>
    </w:p>
    <w:p>
      <w:pPr>
        <w:pStyle w:val="Standard"/>
        <w:rPr/>
      </w:pPr>
      <w:r>
        <w:rPr>
          <w:rFonts w:eastAsia="Arial" w:cs="Open Sans" w:ascii="Times New Roman" w:hAnsi="Times New Roman"/>
          <w:b/>
          <w:i/>
          <w:color w:val="FF0000"/>
          <w:sz w:val="16"/>
          <w:szCs w:val="16"/>
        </w:rPr>
        <w:tab/>
        <w:tab/>
        <w:tab/>
        <w:tab/>
        <w:tab/>
        <w:tab/>
        <w:tab/>
        <w:tab/>
        <w:tab/>
        <w:tab/>
      </w:r>
    </w:p>
    <w:p>
      <w:pPr>
        <w:pStyle w:val="Standard"/>
        <w:rPr>
          <w:rFonts w:ascii="Times New Roman" w:hAnsi="Times New Roman" w:eastAsia="Arial" w:cs="Open Sans"/>
          <w:b/>
          <w:b/>
          <w:i/>
          <w:i/>
          <w:color w:val="FF0000"/>
          <w:sz w:val="16"/>
          <w:szCs w:val="16"/>
        </w:rPr>
      </w:pPr>
      <w:r>
        <w:rPr>
          <w:rFonts w:eastAsia="Arial" w:cs="Open Sans" w:ascii="Times New Roman" w:hAnsi="Times New Roman"/>
          <w:b/>
          <w:i/>
          <w:color w:val="FF0000"/>
          <w:sz w:val="16"/>
          <w:szCs w:val="16"/>
        </w:rPr>
      </w:r>
    </w:p>
    <w:p>
      <w:pPr>
        <w:pStyle w:val="Standard"/>
        <w:rPr>
          <w:rFonts w:ascii="Times New Roman" w:hAnsi="Times New Roman" w:eastAsia="Arial" w:cs="Open Sans"/>
          <w:b/>
          <w:b/>
          <w:i/>
          <w:i/>
          <w:color w:val="FF0000"/>
          <w:sz w:val="16"/>
          <w:szCs w:val="16"/>
        </w:rPr>
      </w:pPr>
      <w:r>
        <w:rPr>
          <w:rFonts w:eastAsia="Arial" w:cs="Open Sans" w:ascii="Times New Roman" w:hAnsi="Times New Roman"/>
          <w:b/>
          <w:i/>
          <w:color w:val="FF0000"/>
          <w:sz w:val="16"/>
          <w:szCs w:val="16"/>
        </w:rPr>
      </w:r>
    </w:p>
    <w:p>
      <w:pPr>
        <w:pStyle w:val="Standard"/>
        <w:rPr>
          <w:rFonts w:ascii="Times New Roman" w:hAnsi="Times New Roman" w:eastAsia="Arial" w:cs="Open Sans"/>
          <w:b/>
          <w:b/>
          <w:i/>
          <w:i/>
          <w:color w:val="FF0000"/>
          <w:sz w:val="16"/>
          <w:szCs w:val="16"/>
        </w:rPr>
      </w:pPr>
      <w:r>
        <w:rPr>
          <w:rFonts w:eastAsia="Arial" w:cs="Open Sans" w:ascii="Times New Roman" w:hAnsi="Times New Roman"/>
          <w:b/>
          <w:i/>
          <w:color w:val="FF0000"/>
          <w:sz w:val="16"/>
          <w:szCs w:val="16"/>
        </w:rPr>
      </w:r>
    </w:p>
    <w:p>
      <w:pPr>
        <w:pStyle w:val="Standard"/>
        <w:rPr>
          <w:rFonts w:ascii="Times New Roman" w:hAnsi="Times New Roman" w:eastAsia="Arial" w:cs="Open Sans"/>
          <w:b/>
          <w:b/>
          <w:i/>
          <w:i/>
          <w:color w:val="FF0000"/>
          <w:sz w:val="16"/>
          <w:szCs w:val="16"/>
        </w:rPr>
      </w:pPr>
      <w:r>
        <w:rPr>
          <w:rFonts w:eastAsia="Arial" w:cs="Open Sans" w:ascii="Times New Roman" w:hAnsi="Times New Roman"/>
          <w:b/>
          <w:i/>
          <w:color w:val="FF0000"/>
          <w:sz w:val="16"/>
          <w:szCs w:val="16"/>
        </w:rPr>
      </w:r>
    </w:p>
    <w:p>
      <w:pPr>
        <w:pStyle w:val="Standard"/>
        <w:rPr>
          <w:rFonts w:ascii="Times New Roman" w:hAnsi="Times New Roman" w:eastAsia="Arial" w:cs="Open Sans"/>
          <w:b/>
          <w:b/>
          <w:i/>
          <w:i/>
          <w:color w:val="FF0000"/>
          <w:sz w:val="16"/>
          <w:szCs w:val="16"/>
        </w:rPr>
      </w:pPr>
      <w:r>
        <w:rPr>
          <w:rFonts w:eastAsia="Arial" w:cs="Open Sans" w:ascii="Times New Roman" w:hAnsi="Times New Roman"/>
          <w:b/>
          <w:i/>
          <w:color w:val="FF0000"/>
          <w:sz w:val="16"/>
          <w:szCs w:val="16"/>
        </w:rPr>
      </w:r>
    </w:p>
    <w:p>
      <w:pPr>
        <w:pStyle w:val="Standard"/>
        <w:rPr>
          <w:rFonts w:ascii="Times New Roman" w:hAnsi="Times New Roman" w:eastAsia="Arial" w:cs="Open Sans"/>
          <w:b/>
          <w:b/>
          <w:i/>
          <w:i/>
          <w:color w:val="FF0000"/>
          <w:sz w:val="16"/>
          <w:szCs w:val="16"/>
        </w:rPr>
      </w:pPr>
      <w:r>
        <w:rPr>
          <w:rFonts w:eastAsia="Arial" w:cs="Open Sans" w:ascii="Times New Roman" w:hAnsi="Times New Roman"/>
          <w:b/>
          <w:i/>
          <w:color w:val="FF0000"/>
          <w:sz w:val="16"/>
          <w:szCs w:val="16"/>
        </w:rPr>
      </w:r>
    </w:p>
    <w:p>
      <w:pPr>
        <w:pStyle w:val="Standard"/>
        <w:rPr>
          <w:rFonts w:ascii="Times New Roman" w:hAnsi="Times New Roman" w:eastAsia="Arial" w:cs="Open Sans"/>
          <w:b/>
          <w:b/>
          <w:i/>
          <w:i/>
          <w:color w:val="FF0000"/>
          <w:sz w:val="16"/>
          <w:szCs w:val="16"/>
        </w:rPr>
      </w:pPr>
      <w:r>
        <w:rPr>
          <w:rFonts w:eastAsia="Arial" w:cs="Open Sans" w:ascii="Times New Roman" w:hAnsi="Times New Roman"/>
          <w:b/>
          <w:i/>
          <w:color w:val="FF0000"/>
          <w:sz w:val="16"/>
          <w:szCs w:val="16"/>
        </w:rPr>
      </w:r>
    </w:p>
    <w:p>
      <w:pPr>
        <w:pStyle w:val="Standard"/>
        <w:rPr>
          <w:rFonts w:ascii="Times New Roman" w:hAnsi="Times New Roman" w:eastAsia="Arial" w:cs="Open Sans"/>
          <w:b/>
          <w:b/>
          <w:i/>
          <w:i/>
          <w:color w:val="FF0000"/>
          <w:sz w:val="16"/>
          <w:szCs w:val="16"/>
        </w:rPr>
      </w:pPr>
      <w:r>
        <w:rPr>
          <w:rFonts w:eastAsia="Arial" w:cs="Open Sans" w:ascii="Times New Roman" w:hAnsi="Times New Roman"/>
          <w:b/>
          <w:i/>
          <w:color w:val="FF0000"/>
          <w:sz w:val="16"/>
          <w:szCs w:val="16"/>
        </w:rPr>
      </w:r>
    </w:p>
    <w:p>
      <w:pPr>
        <w:pStyle w:val="Standard"/>
        <w:rPr>
          <w:rFonts w:ascii="Times New Roman" w:hAnsi="Times New Roman" w:eastAsia="Arial" w:cs="Open Sans"/>
          <w:b/>
          <w:b/>
          <w:i/>
          <w:i/>
          <w:color w:val="FF0000"/>
          <w:sz w:val="16"/>
          <w:szCs w:val="16"/>
        </w:rPr>
      </w:pPr>
      <w:r>
        <w:rPr>
          <w:rFonts w:eastAsia="Arial" w:cs="Open Sans" w:ascii="Times New Roman" w:hAnsi="Times New Roman"/>
          <w:b/>
          <w:i/>
          <w:color w:val="FF0000"/>
          <w:sz w:val="16"/>
          <w:szCs w:val="16"/>
        </w:rPr>
      </w:r>
    </w:p>
    <w:p>
      <w:pPr>
        <w:pStyle w:val="Standard"/>
        <w:rPr>
          <w:rFonts w:ascii="Times New Roman" w:hAnsi="Times New Roman" w:eastAsia="Arial" w:cs="Open Sans"/>
          <w:b/>
          <w:b/>
          <w:i/>
          <w:i/>
          <w:color w:val="FF0000"/>
          <w:sz w:val="16"/>
          <w:szCs w:val="16"/>
        </w:rPr>
      </w:pPr>
      <w:r>
        <w:rPr>
          <w:rFonts w:eastAsia="Arial" w:cs="Open Sans" w:ascii="Times New Roman" w:hAnsi="Times New Roman"/>
          <w:b/>
          <w:i/>
          <w:color w:val="FF0000"/>
          <w:sz w:val="16"/>
          <w:szCs w:val="16"/>
        </w:rPr>
      </w:r>
    </w:p>
    <w:p>
      <w:pPr>
        <w:pStyle w:val="Standard"/>
        <w:rPr>
          <w:rFonts w:ascii="Times New Roman" w:hAnsi="Times New Roman" w:eastAsia="Arial" w:cs="Open Sans"/>
          <w:b/>
          <w:b/>
          <w:i/>
          <w:i/>
          <w:color w:val="FF0000"/>
          <w:sz w:val="16"/>
          <w:szCs w:val="16"/>
        </w:rPr>
      </w:pPr>
      <w:r>
        <w:rPr>
          <w:rFonts w:eastAsia="Arial" w:cs="Open Sans" w:ascii="Times New Roman" w:hAnsi="Times New Roman"/>
          <w:b/>
          <w:i/>
          <w:color w:val="FF0000"/>
          <w:sz w:val="16"/>
          <w:szCs w:val="16"/>
        </w:rPr>
      </w:r>
    </w:p>
    <w:p>
      <w:pPr>
        <w:pStyle w:val="Standard"/>
        <w:rPr>
          <w:rFonts w:ascii="Times New Roman" w:hAnsi="Times New Roman" w:eastAsia="Arial" w:cs="Open Sans"/>
          <w:b/>
          <w:b/>
          <w:i/>
          <w:i/>
          <w:color w:val="FF0000"/>
          <w:sz w:val="16"/>
          <w:szCs w:val="16"/>
        </w:rPr>
      </w:pPr>
      <w:r>
        <w:rPr>
          <w:rFonts w:eastAsia="Arial" w:cs="Open Sans" w:ascii="Times New Roman" w:hAnsi="Times New Roman"/>
          <w:b/>
          <w:i/>
          <w:color w:val="FF0000"/>
          <w:sz w:val="16"/>
          <w:szCs w:val="16"/>
        </w:rPr>
      </w:r>
    </w:p>
    <w:p>
      <w:pPr>
        <w:pStyle w:val="Standard"/>
        <w:rPr>
          <w:rFonts w:ascii="Times New Roman" w:hAnsi="Times New Roman" w:eastAsia="Arial" w:cs="Open Sans"/>
          <w:b/>
          <w:b/>
          <w:i/>
          <w:i/>
          <w:color w:val="FF0000"/>
          <w:sz w:val="16"/>
          <w:szCs w:val="16"/>
        </w:rPr>
      </w:pPr>
      <w:r>
        <w:rPr>
          <w:rFonts w:eastAsia="Arial" w:cs="Open Sans" w:ascii="Times New Roman" w:hAnsi="Times New Roman"/>
          <w:b/>
          <w:i/>
          <w:color w:val="FF0000"/>
          <w:sz w:val="16"/>
          <w:szCs w:val="16"/>
        </w:rPr>
      </w:r>
    </w:p>
    <w:p>
      <w:pPr>
        <w:pStyle w:val="Standard"/>
        <w:rPr>
          <w:rFonts w:ascii="Times New Roman" w:hAnsi="Times New Roman" w:eastAsia="Arial" w:cs="Open Sans"/>
          <w:b/>
          <w:b/>
          <w:i/>
          <w:i/>
          <w:color w:val="FF0000"/>
          <w:sz w:val="16"/>
          <w:szCs w:val="16"/>
        </w:rPr>
      </w:pPr>
      <w:r>
        <w:rPr>
          <w:rFonts w:eastAsia="Arial" w:cs="Open Sans" w:ascii="Times New Roman" w:hAnsi="Times New Roman"/>
          <w:b/>
          <w:i/>
          <w:color w:val="FF0000"/>
          <w:sz w:val="16"/>
          <w:szCs w:val="16"/>
        </w:rPr>
      </w:r>
    </w:p>
    <w:p>
      <w:pPr>
        <w:pStyle w:val="Standard"/>
        <w:jc w:val="right"/>
        <w:rPr>
          <w:rFonts w:ascii="Arial" w:hAnsi="Arial"/>
          <w:b/>
          <w:b/>
        </w:rPr>
      </w:pPr>
      <w:r>
        <w:rPr/>
      </w:r>
    </w:p>
    <w:p>
      <w:pPr>
        <w:pStyle w:val="Standard"/>
        <w:jc w:val="right"/>
        <w:rPr>
          <w:rFonts w:ascii="Arial" w:hAnsi="Arial"/>
          <w:b/>
          <w:b/>
        </w:rPr>
      </w:pPr>
      <w:r>
        <w:rPr/>
      </w:r>
    </w:p>
    <w:p>
      <w:pPr>
        <w:pStyle w:val="Standard"/>
        <w:jc w:val="right"/>
        <w:rPr>
          <w:rFonts w:ascii="Arial" w:hAnsi="Arial"/>
          <w:b/>
          <w:b/>
        </w:rPr>
      </w:pPr>
      <w:r>
        <w:rPr/>
      </w:r>
    </w:p>
    <w:p>
      <w:pPr>
        <w:pStyle w:val="Standard"/>
        <w:jc w:val="right"/>
        <w:rPr>
          <w:rFonts w:ascii="Arial" w:hAnsi="Arial"/>
          <w:b/>
          <w:b/>
        </w:rPr>
      </w:pPr>
      <w:r>
        <w:rPr/>
      </w:r>
    </w:p>
    <w:p>
      <w:pPr>
        <w:pStyle w:val="Standard"/>
        <w:jc w:val="right"/>
        <w:rPr>
          <w:rFonts w:ascii="Arial" w:hAnsi="Arial"/>
          <w:b/>
          <w:b/>
        </w:rPr>
      </w:pPr>
      <w:r>
        <w:rPr/>
      </w:r>
    </w:p>
    <w:p>
      <w:pPr>
        <w:pStyle w:val="Standard"/>
        <w:jc w:val="right"/>
        <w:rPr>
          <w:rFonts w:ascii="Arial" w:hAnsi="Arial"/>
          <w:b/>
          <w:b/>
        </w:rPr>
      </w:pPr>
      <w:r>
        <w:rPr/>
      </w:r>
    </w:p>
    <w:p>
      <w:pPr>
        <w:pStyle w:val="Standard"/>
        <w:jc w:val="right"/>
        <w:rPr>
          <w:rFonts w:ascii="Arial" w:hAnsi="Arial"/>
          <w:b/>
          <w:b/>
        </w:rPr>
      </w:pPr>
      <w:r>
        <w:rPr/>
      </w:r>
    </w:p>
    <w:p>
      <w:pPr>
        <w:pStyle w:val="Standard"/>
        <w:jc w:val="right"/>
        <w:rPr>
          <w:rFonts w:ascii="Arial" w:hAnsi="Arial"/>
          <w:b/>
          <w:b/>
        </w:rPr>
      </w:pPr>
      <w:r>
        <w:rPr/>
      </w:r>
    </w:p>
    <w:p>
      <w:pPr>
        <w:pStyle w:val="Standard"/>
        <w:jc w:val="right"/>
        <w:rPr>
          <w:rFonts w:ascii="Arial" w:hAnsi="Arial"/>
        </w:rPr>
      </w:pPr>
      <w:r>
        <w:rPr>
          <w:rFonts w:ascii="Arial" w:hAnsi="Arial"/>
          <w:b/>
        </w:rPr>
        <w:t>Załącznik nr 4 do SWZ</w:t>
      </w:r>
    </w:p>
    <w:p>
      <w:pPr>
        <w:pStyle w:val="Nagwek"/>
        <w:rPr>
          <w:rFonts w:ascii="Times New Roman" w:hAnsi="Times New Roman"/>
        </w:rPr>
      </w:pPr>
      <w:r>
        <w:rPr>
          <w:rFonts w:ascii="Times New Roman" w:hAnsi="Times New Roman"/>
        </w:rPr>
      </w:r>
    </w:p>
    <w:p>
      <w:pPr>
        <w:pStyle w:val="Normal"/>
        <w:ind w:hanging="0"/>
        <w:jc w:val="left"/>
        <w:rPr/>
      </w:pPr>
      <w:r>
        <w:rPr>
          <w:rFonts w:cs="Arial" w:ascii="Arial" w:hAnsi="Arial"/>
          <w:b/>
          <w:sz w:val="22"/>
          <w:szCs w:val="22"/>
        </w:rPr>
        <w:tab/>
        <w:tab/>
        <w:tab/>
        <w:tab/>
        <w:tab/>
        <w:tab/>
        <w:tab/>
        <w:tab/>
        <w:t>Zamawiający:</w:t>
      </w:r>
    </w:p>
    <w:p>
      <w:pPr>
        <w:pStyle w:val="Tretekstu"/>
        <w:spacing w:lineRule="auto" w:line="240"/>
        <w:ind w:left="5664" w:hanging="0"/>
        <w:jc w:val="left"/>
        <w:rPr>
          <w:sz w:val="22"/>
          <w:szCs w:val="22"/>
        </w:rPr>
      </w:pPr>
      <w:r>
        <w:rPr>
          <w:rFonts w:cs="Arial" w:ascii="Arial" w:hAnsi="Arial"/>
          <w:sz w:val="22"/>
          <w:szCs w:val="22"/>
        </w:rPr>
        <w:t xml:space="preserve">Gmina Nowogard - Zarząd Budynków Komunalnych </w:t>
        <w:tab/>
        <w:tab/>
        <w:tab/>
        <w:tab/>
        <w:tab/>
      </w:r>
      <w:r>
        <w:rPr>
          <w:rFonts w:cs="Arial" w:ascii="Arial" w:hAnsi="Arial"/>
          <w:b w:val="false"/>
          <w:bCs w:val="false"/>
          <w:sz w:val="22"/>
          <w:szCs w:val="22"/>
        </w:rPr>
        <w:t>w Nowogardzie</w:t>
      </w:r>
    </w:p>
    <w:p>
      <w:pPr>
        <w:pStyle w:val="Tretekstu"/>
        <w:spacing w:lineRule="auto" w:line="240" w:before="0" w:after="83"/>
        <w:ind w:left="5664" w:hanging="0"/>
        <w:jc w:val="left"/>
        <w:rPr>
          <w:sz w:val="22"/>
          <w:szCs w:val="22"/>
        </w:rPr>
      </w:pPr>
      <w:r>
        <w:rPr>
          <w:rFonts w:cs="Arial" w:ascii="Arial" w:hAnsi="Arial"/>
          <w:b w:val="false"/>
          <w:bCs w:val="false"/>
          <w:sz w:val="22"/>
          <w:szCs w:val="22"/>
        </w:rPr>
        <w:t xml:space="preserve">ul. 700 Lecia 14 </w:t>
      </w:r>
    </w:p>
    <w:p>
      <w:pPr>
        <w:pStyle w:val="Tretekstu"/>
        <w:spacing w:lineRule="auto" w:line="240" w:before="0" w:after="0"/>
        <w:ind w:left="5664" w:hanging="0"/>
        <w:jc w:val="left"/>
        <w:rPr>
          <w:rFonts w:ascii="Times New Roman" w:hAnsi="Times New Roman"/>
          <w:b/>
          <w:b/>
          <w:sz w:val="22"/>
          <w:szCs w:val="22"/>
        </w:rPr>
      </w:pPr>
      <w:r>
        <w:rPr>
          <w:rFonts w:cs="Arial" w:ascii="Arial" w:hAnsi="Arial"/>
          <w:b w:val="false"/>
          <w:bCs w:val="false"/>
          <w:sz w:val="22"/>
          <w:szCs w:val="22"/>
        </w:rPr>
        <w:t>72-200 Nowogard</w:t>
      </w:r>
    </w:p>
    <w:p>
      <w:pPr>
        <w:pStyle w:val="Standard"/>
        <w:rPr>
          <w:rFonts w:ascii="Times New Roman" w:hAnsi="Times New Roman"/>
        </w:rPr>
      </w:pPr>
      <w:r>
        <w:rPr>
          <w:rFonts w:ascii="Times New Roman" w:hAnsi="Times New Roman"/>
        </w:rPr>
      </w:r>
    </w:p>
    <w:p>
      <w:pPr>
        <w:pStyle w:val="Standard"/>
        <w:rPr>
          <w:b w:val="false"/>
          <w:b w:val="false"/>
          <w:bCs w:val="false"/>
        </w:rPr>
      </w:pPr>
      <w:r>
        <w:rPr>
          <w:rFonts w:ascii="Times New Roman" w:hAnsi="Times New Roman"/>
          <w:b w:val="false"/>
          <w:bCs w:val="false"/>
        </w:rPr>
        <w:t>……………………………………………………………………………………………</w:t>
      </w:r>
      <w:r>
        <w:rPr>
          <w:rFonts w:ascii="Times New Roman" w:hAnsi="Times New Roman"/>
          <w:b w:val="false"/>
          <w:bCs w:val="false"/>
        </w:rPr>
        <w:t>...….……..</w:t>
      </w:r>
    </w:p>
    <w:p>
      <w:pPr>
        <w:pStyle w:val="Standard"/>
        <w:rPr>
          <w:b w:val="false"/>
          <w:b w:val="false"/>
          <w:bCs w:val="false"/>
        </w:rPr>
      </w:pPr>
      <w:r>
        <w:rPr>
          <w:rFonts w:ascii="Times New Roman" w:hAnsi="Times New Roman"/>
          <w:b w:val="false"/>
          <w:bCs w:val="false"/>
        </w:rPr>
        <w:t>………………………………</w:t>
      </w:r>
      <w:r>
        <w:rPr>
          <w:rFonts w:ascii="Times New Roman" w:hAnsi="Times New Roman"/>
          <w:b w:val="false"/>
          <w:bCs w:val="false"/>
        </w:rPr>
        <w:t>..…………………………………….………………………………...</w:t>
      </w:r>
    </w:p>
    <w:p>
      <w:pPr>
        <w:pStyle w:val="Standard"/>
        <w:jc w:val="center"/>
        <w:rPr/>
      </w:pPr>
      <w:r>
        <w:rPr>
          <w:rFonts w:ascii="Times New Roman" w:hAnsi="Times New Roman"/>
          <w:b/>
        </w:rPr>
        <w:t xml:space="preserve"> </w:t>
      </w:r>
      <w:r>
        <w:rPr>
          <w:rFonts w:ascii="Times New Roman" w:hAnsi="Times New Roman"/>
          <w:b/>
        </w:rPr>
        <w:t>(pełna nazwa/firma, adres, w zależności od podmiotu)</w:t>
      </w:r>
    </w:p>
    <w:p>
      <w:pPr>
        <w:pStyle w:val="Standard"/>
        <w:rPr>
          <w:rFonts w:ascii="Times New Roman" w:hAnsi="Times New Roman"/>
        </w:rPr>
      </w:pPr>
      <w:r>
        <w:rPr>
          <w:rFonts w:ascii="Times New Roman" w:hAnsi="Times New Roman"/>
        </w:rPr>
      </w:r>
    </w:p>
    <w:p>
      <w:pPr>
        <w:pStyle w:val="Standard"/>
        <w:rPr/>
      </w:pPr>
      <w:r>
        <w:rPr>
          <w:rFonts w:ascii="Times New Roman" w:hAnsi="Times New Roman"/>
          <w:b/>
        </w:rPr>
        <w:t>NIP/PESEL, KRS/CEIDG) ………………………………………………………………………...</w:t>
      </w:r>
    </w:p>
    <w:p>
      <w:pPr>
        <w:pStyle w:val="Standard"/>
        <w:rPr>
          <w:rFonts w:ascii="Times New Roman" w:hAnsi="Times New Roman"/>
        </w:rPr>
      </w:pPr>
      <w:r>
        <w:rPr>
          <w:rFonts w:ascii="Times New Roman" w:hAnsi="Times New Roman"/>
        </w:rPr>
      </w:r>
    </w:p>
    <w:p>
      <w:pPr>
        <w:pStyle w:val="Standard"/>
        <w:rPr>
          <w:b/>
          <w:b/>
          <w:bCs/>
        </w:rPr>
      </w:pPr>
      <w:r>
        <w:rPr>
          <w:rFonts w:ascii="Times New Roman" w:hAnsi="Times New Roman"/>
          <w:b/>
          <w:bCs/>
        </w:rPr>
        <w:t>reprezentowany przez :</w:t>
      </w:r>
    </w:p>
    <w:p>
      <w:pPr>
        <w:pStyle w:val="Standard"/>
        <w:rPr/>
      </w:pPr>
      <w:r>
        <w:rPr>
          <w:rFonts w:ascii="Times New Roman" w:hAnsi="Times New Roman"/>
          <w:b/>
        </w:rPr>
        <w:t>……………………………………………………………………………………………</w:t>
      </w:r>
      <w:r>
        <w:rPr>
          <w:rFonts w:ascii="Times New Roman" w:hAnsi="Times New Roman"/>
          <w:b/>
        </w:rPr>
        <w:t>.…….……..</w:t>
      </w:r>
    </w:p>
    <w:p>
      <w:pPr>
        <w:pStyle w:val="Standard"/>
        <w:rPr/>
      </w:pPr>
      <w:r>
        <w:rPr>
          <w:rFonts w:ascii="Times New Roman" w:hAnsi="Times New Roman"/>
          <w:b/>
        </w:rPr>
        <w:t>………………………………</w:t>
      </w:r>
      <w:r>
        <w:rPr>
          <w:rFonts w:ascii="Times New Roman" w:hAnsi="Times New Roman"/>
          <w:b/>
        </w:rPr>
        <w:t>..…………………………………….………………………...………..</w:t>
      </w:r>
    </w:p>
    <w:p>
      <w:pPr>
        <w:pStyle w:val="Standard"/>
        <w:jc w:val="center"/>
        <w:rPr>
          <w:b w:val="false"/>
          <w:b w:val="false"/>
          <w:bCs w:val="false"/>
        </w:rPr>
      </w:pPr>
      <w:r>
        <w:rPr>
          <w:rFonts w:ascii="Times New Roman" w:hAnsi="Times New Roman"/>
          <w:b w:val="false"/>
          <w:bCs w:val="false"/>
        </w:rPr>
        <w:t>(Imię, nazwisko, stanowisko/podstawa do reprezentacji)</w:t>
      </w:r>
    </w:p>
    <w:p>
      <w:pPr>
        <w:pStyle w:val="Standard"/>
        <w:rPr>
          <w:rFonts w:ascii="Times New Roman" w:hAnsi="Times New Roman"/>
          <w:b/>
          <w:b/>
        </w:rPr>
      </w:pPr>
      <w:r>
        <w:rPr>
          <w:rFonts w:ascii="Times New Roman" w:hAnsi="Times New Roman"/>
          <w:b/>
        </w:rPr>
      </w:r>
    </w:p>
    <w:p>
      <w:pPr>
        <w:pStyle w:val="Standard"/>
        <w:jc w:val="center"/>
        <w:rPr/>
      </w:pPr>
      <w:r>
        <w:rPr>
          <w:rFonts w:ascii="Times New Roman" w:hAnsi="Times New Roman"/>
          <w:b/>
        </w:rPr>
        <w:t>Oświadczenie o aktualności informacji zawartych w oświadczeniu, o którym mowa w art. 125 ust. 1 ustawy z dnia 11 września 2019 r. Prawo zamówień publicznych, zwanej dalej „ustawąPzp”  w zakresie podstaw wykluczenia z postępowania wskazanych przez zamawiającego.</w:t>
      </w:r>
    </w:p>
    <w:p>
      <w:pPr>
        <w:pStyle w:val="Standard"/>
        <w:jc w:val="right"/>
        <w:rPr>
          <w:rFonts w:ascii="Times New Roman" w:hAnsi="Times New Roman"/>
          <w:b/>
          <w:b/>
        </w:rPr>
      </w:pPr>
      <w:r>
        <w:rPr>
          <w:rFonts w:ascii="Times New Roman" w:hAnsi="Times New Roman"/>
          <w:b/>
        </w:rPr>
      </w:r>
    </w:p>
    <w:p>
      <w:pPr>
        <w:pStyle w:val="Standard"/>
        <w:jc w:val="center"/>
        <w:rPr/>
      </w:pPr>
      <w:r>
        <w:rPr>
          <w:rFonts w:ascii="Times New Roman" w:hAnsi="Times New Roman"/>
        </w:rPr>
        <w:t>Na potrzeby postępowania o udzielenie zamówienia publicznego pn.</w:t>
      </w:r>
      <w:r>
        <w:rPr>
          <w:rFonts w:ascii="Times New Roman" w:hAnsi="Times New Roman"/>
          <w:b/>
        </w:rPr>
        <w:t xml:space="preserve"> </w:t>
      </w:r>
      <w:r>
        <w:rPr>
          <w:rFonts w:ascii="Times New Roman" w:hAnsi="Times New Roman"/>
        </w:rPr>
        <w:t xml:space="preserve"> </w:t>
      </w:r>
    </w:p>
    <w:p>
      <w:pPr>
        <w:pStyle w:val="Standard"/>
        <w:jc w:val="center"/>
        <w:rPr>
          <w:rFonts w:ascii="Arial" w:hAnsi="Arial"/>
          <w:sz w:val="28"/>
          <w:szCs w:val="28"/>
        </w:rPr>
      </w:pPr>
      <w:r>
        <w:rPr>
          <w:rFonts w:ascii="Arial" w:hAnsi="Arial"/>
          <w:sz w:val="28"/>
          <w:szCs w:val="28"/>
        </w:rPr>
      </w:r>
    </w:p>
    <w:p>
      <w:pPr>
        <w:pStyle w:val="Standard"/>
        <w:suppressLineNumbers/>
        <w:spacing w:lineRule="auto" w:line="240"/>
        <w:jc w:val="center"/>
        <w:rPr>
          <w:rFonts w:ascii="Arial" w:hAnsi="Arial"/>
          <w:sz w:val="28"/>
          <w:szCs w:val="28"/>
        </w:rPr>
      </w:pPr>
      <w:r>
        <w:rPr>
          <w:rFonts w:eastAsia="Times New Roman" w:cs="Times New Roman" w:ascii="Arial" w:hAnsi="Arial"/>
          <w:b/>
          <w:bCs/>
          <w:i w:val="false"/>
          <w:iCs w:val="false"/>
          <w:color w:val="000000"/>
          <w:sz w:val="28"/>
          <w:szCs w:val="28"/>
          <w:lang w:bidi="ar-SA"/>
        </w:rPr>
        <w:t>„</w:t>
      </w:r>
      <w:r>
        <w:rPr>
          <w:rFonts w:eastAsia="Times New Roman" w:cs="Times New Roman" w:ascii="Arial" w:hAnsi="Arial"/>
          <w:b/>
          <w:bCs/>
          <w:i w:val="false"/>
          <w:iCs w:val="false"/>
          <w:color w:val="000000"/>
          <w:sz w:val="28"/>
          <w:szCs w:val="28"/>
          <w:lang w:bidi="ar-SA"/>
        </w:rPr>
        <w:t>Dostawa i zakup paliwa gazowego do punktu poboru gazu dla Zarządu Budynków Komunalnych w Nowogardzie” (umowa kompleksowa)</w:t>
      </w:r>
      <w:r>
        <w:rPr>
          <w:rFonts w:eastAsia="Times New Roman" w:ascii="Arial" w:hAnsi="Arial"/>
          <w:b/>
          <w:bCs/>
          <w:i/>
          <w:iCs/>
          <w:color w:val="000000"/>
          <w:sz w:val="28"/>
          <w:szCs w:val="28"/>
          <w:lang w:bidi="ar-SA"/>
        </w:rPr>
        <w:t xml:space="preserve">            </w:t>
      </w:r>
    </w:p>
    <w:p>
      <w:pPr>
        <w:pStyle w:val="Standard"/>
        <w:suppressLineNumbers/>
        <w:spacing w:lineRule="auto" w:line="240"/>
        <w:jc w:val="center"/>
        <w:rPr>
          <w:rFonts w:eastAsia="Times New Roman"/>
          <w:b/>
          <w:b/>
          <w:bCs/>
          <w:i/>
          <w:i/>
          <w:iCs/>
          <w:color w:val="000000"/>
          <w:lang w:bidi="ar-SA"/>
        </w:rPr>
      </w:pPr>
      <w:r>
        <w:rPr>
          <w:rFonts w:eastAsia="Times New Roman"/>
          <w:b/>
          <w:bCs/>
          <w:i/>
          <w:iCs/>
          <w:color w:val="000000"/>
          <w:lang w:bidi="ar-SA"/>
        </w:rPr>
      </w:r>
    </w:p>
    <w:p>
      <w:pPr>
        <w:pStyle w:val="Standard"/>
        <w:jc w:val="center"/>
        <w:rPr>
          <w:rFonts w:ascii="Times New Roman" w:hAnsi="Times New Roman"/>
          <w:b/>
          <w:b/>
        </w:rPr>
      </w:pPr>
      <w:r>
        <w:rPr>
          <w:rFonts w:ascii="Times New Roman" w:hAnsi="Times New Roman"/>
          <w:b/>
        </w:rPr>
      </w:r>
    </w:p>
    <w:p>
      <w:pPr>
        <w:pStyle w:val="Standard"/>
        <w:jc w:val="center"/>
        <w:rPr/>
      </w:pPr>
      <w:r>
        <w:rPr>
          <w:rFonts w:ascii="Times New Roman" w:hAnsi="Times New Roman"/>
          <w:b/>
        </w:rPr>
        <w:t>Oświadczam, że informacje zawarte w oświadczeniu wstępnym, o którym mowa w art. 125 ust. 1 ustawy Pzp, w zakresie podstaw wykluczenia z postępowania wskazanych przez zamawiającego są aktualne.</w:t>
      </w:r>
    </w:p>
    <w:p>
      <w:pPr>
        <w:pStyle w:val="Standard"/>
        <w:rPr>
          <w:rFonts w:ascii="Times New Roman" w:hAnsi="Times New Roman"/>
          <w:b/>
          <w:b/>
        </w:rPr>
      </w:pPr>
      <w:r>
        <w:rPr>
          <w:rFonts w:ascii="Times New Roman" w:hAnsi="Times New Roman"/>
          <w:b/>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jc w:val="right"/>
        <w:rPr/>
      </w:pPr>
      <w:bookmarkStart w:id="2" w:name="__DdeLink__1262_1123835592"/>
      <w:r>
        <w:rPr>
          <w:rFonts w:ascii="Times New Roman" w:hAnsi="Times New Roman"/>
          <w:b/>
        </w:rPr>
        <w:t>…………………………………</w:t>
      </w:r>
      <w:r>
        <w:rPr>
          <w:rFonts w:ascii="Times New Roman" w:hAnsi="Times New Roman"/>
          <w:b/>
        </w:rPr>
        <w:t>, dnia …………………..</w:t>
      </w:r>
    </w:p>
    <w:p>
      <w:pPr>
        <w:pStyle w:val="Standard"/>
        <w:jc w:val="center"/>
        <w:rPr/>
      </w:pPr>
      <w:r>
        <w:rPr>
          <w:rFonts w:ascii="Times New Roman" w:hAnsi="Times New Roman"/>
          <w:b/>
        </w:rPr>
        <w:t xml:space="preserve">                                                                                                      </w:t>
      </w:r>
      <w:r>
        <w:rPr>
          <w:rFonts w:ascii="Times New Roman" w:hAnsi="Times New Roman"/>
          <w:b/>
        </w:rPr>
        <w:t xml:space="preserve">(miejscowość, data) </w:t>
        <w:tab/>
      </w:r>
      <w:bookmarkEnd w:id="2"/>
      <w:r>
        <w:rPr>
          <w:rFonts w:ascii="Times New Roman" w:hAnsi="Times New Roman"/>
          <w:b/>
        </w:rPr>
        <w:tab/>
        <w:tab/>
        <w:tab/>
        <w:tab/>
        <w:tab/>
        <w:tab/>
        <w:tab/>
        <w:tab/>
      </w:r>
    </w:p>
    <w:p>
      <w:pPr>
        <w:pStyle w:val="Standard"/>
        <w:rPr>
          <w:rFonts w:ascii="Times New Roman" w:hAnsi="Times New Roman"/>
          <w:b/>
          <w:b/>
          <w:i/>
          <w:i/>
          <w:color w:val="FF0000"/>
        </w:rPr>
      </w:pPr>
      <w:r>
        <w:rPr>
          <w:rFonts w:ascii="Times New Roman" w:hAnsi="Times New Roman"/>
          <w:b/>
          <w:i/>
          <w:color w:val="FF0000"/>
        </w:rPr>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rFonts w:ascii="Times New Roman" w:hAnsi="Times New Roman"/>
          <w:b/>
          <w:b/>
          <w:bCs/>
          <w:sz w:val="22"/>
          <w:szCs w:val="22"/>
        </w:rPr>
      </w:pPr>
      <w:r>
        <w:rPr>
          <w:rFonts w:ascii="Times New Roman" w:hAnsi="Times New Roman"/>
          <w:b/>
          <w:bCs/>
          <w:sz w:val="22"/>
          <w:szCs w:val="22"/>
        </w:rPr>
      </w:r>
    </w:p>
    <w:p>
      <w:pPr>
        <w:pStyle w:val="Standard"/>
        <w:rPr>
          <w:rFonts w:ascii="Arial" w:hAnsi="Arial"/>
          <w:b/>
          <w:b/>
        </w:rPr>
      </w:pPr>
      <w:r>
        <w:rPr>
          <w:rFonts w:eastAsia="Arial" w:ascii="Arial" w:hAnsi="Arial"/>
          <w:b/>
          <w:bCs/>
          <w:i/>
          <w:color w:val="FF0000"/>
          <w:sz w:val="22"/>
          <w:szCs w:val="22"/>
        </w:rPr>
        <w:t xml:space="preserve">Uwaga – Nie należy składać wraz z ofertą (należy złożyć na wezwanie Zamawiającego). </w:t>
      </w:r>
      <w:r>
        <w:rPr>
          <w:rFonts w:eastAsia="Arial" w:cs="Open Sans" w:ascii="Arial" w:hAnsi="Arial"/>
          <w:b/>
          <w:bCs/>
          <w:i/>
          <w:color w:val="FF0000"/>
          <w:sz w:val="22"/>
          <w:szCs w:val="22"/>
        </w:rPr>
        <w:t>Dokument należy wypełnić i podpisać kwalifikowanym podpisem elektronicznym lub podpisem zaufanym lub podpisem osobistym.</w:t>
      </w:r>
    </w:p>
    <w:p>
      <w:pPr>
        <w:pStyle w:val="Standard"/>
        <w:jc w:val="right"/>
        <w:rPr>
          <w:rFonts w:ascii="Times New Roman" w:hAnsi="Times New Roman"/>
          <w:b/>
          <w:b/>
        </w:rPr>
      </w:pPr>
      <w:r>
        <w:rPr>
          <w:rFonts w:ascii="Times New Roman" w:hAnsi="Times New Roman"/>
          <w:b/>
        </w:rPr>
      </w:r>
    </w:p>
    <w:p>
      <w:pPr>
        <w:pStyle w:val="Standard"/>
        <w:jc w:val="right"/>
        <w:rPr/>
      </w:pPr>
      <w:r>
        <w:rPr>
          <w:rFonts w:ascii="Arial" w:hAnsi="Arial"/>
          <w:b/>
        </w:rPr>
        <w:t>Załącznik nr 5 do SWZ</w:t>
      </w:r>
    </w:p>
    <w:p>
      <w:pPr>
        <w:pStyle w:val="Standard"/>
        <w:ind w:left="5664" w:firstLine="708"/>
        <w:rPr>
          <w:rFonts w:ascii="Times New Roman" w:hAnsi="Times New Roman"/>
        </w:rPr>
      </w:pPr>
      <w:r>
        <w:rPr>
          <w:rFonts w:ascii="Times New Roman" w:hAnsi="Times New Roman"/>
        </w:rPr>
      </w:r>
    </w:p>
    <w:p>
      <w:pPr>
        <w:pStyle w:val="Normal"/>
        <w:ind w:hanging="0"/>
        <w:jc w:val="left"/>
        <w:rPr/>
      </w:pPr>
      <w:r>
        <w:rPr>
          <w:rFonts w:cs="Arial" w:ascii="Arial" w:hAnsi="Arial"/>
          <w:b/>
          <w:sz w:val="22"/>
          <w:szCs w:val="22"/>
        </w:rPr>
        <w:tab/>
        <w:tab/>
        <w:tab/>
        <w:tab/>
        <w:tab/>
        <w:tab/>
        <w:tab/>
        <w:tab/>
        <w:t>Zamawiający:</w:t>
      </w:r>
    </w:p>
    <w:p>
      <w:pPr>
        <w:pStyle w:val="Tretekstu"/>
        <w:spacing w:lineRule="auto" w:line="240"/>
        <w:ind w:left="5664" w:hanging="0"/>
        <w:jc w:val="left"/>
        <w:rPr>
          <w:sz w:val="22"/>
          <w:szCs w:val="22"/>
        </w:rPr>
      </w:pPr>
      <w:r>
        <w:rPr>
          <w:rFonts w:cs="Arial" w:ascii="Arial" w:hAnsi="Arial"/>
          <w:sz w:val="22"/>
          <w:szCs w:val="22"/>
        </w:rPr>
        <w:t xml:space="preserve">Gmina Nowogard - Zarząd Budynków Komunalnych </w:t>
        <w:tab/>
        <w:tab/>
        <w:tab/>
        <w:tab/>
        <w:tab/>
      </w:r>
      <w:r>
        <w:rPr>
          <w:rFonts w:cs="Arial" w:ascii="Arial" w:hAnsi="Arial"/>
          <w:b w:val="false"/>
          <w:bCs w:val="false"/>
          <w:sz w:val="22"/>
          <w:szCs w:val="22"/>
        </w:rPr>
        <w:t>w Nowogardzie</w:t>
      </w:r>
    </w:p>
    <w:p>
      <w:pPr>
        <w:pStyle w:val="Tretekstu"/>
        <w:spacing w:lineRule="auto" w:line="240" w:before="0" w:after="83"/>
        <w:ind w:left="5664" w:hanging="0"/>
        <w:jc w:val="left"/>
        <w:rPr>
          <w:sz w:val="22"/>
          <w:szCs w:val="22"/>
        </w:rPr>
      </w:pPr>
      <w:r>
        <w:rPr>
          <w:rFonts w:cs="Arial" w:ascii="Arial" w:hAnsi="Arial"/>
          <w:b w:val="false"/>
          <w:bCs w:val="false"/>
          <w:sz w:val="22"/>
          <w:szCs w:val="22"/>
        </w:rPr>
        <w:t xml:space="preserve">ul. 700 Lecia 14 </w:t>
      </w:r>
    </w:p>
    <w:p>
      <w:pPr>
        <w:pStyle w:val="Tretekstu"/>
        <w:spacing w:lineRule="auto" w:line="240" w:before="0" w:after="0"/>
        <w:ind w:left="5664" w:hanging="0"/>
        <w:jc w:val="left"/>
        <w:rPr>
          <w:rFonts w:ascii="Times New Roman" w:hAnsi="Times New Roman"/>
          <w:b/>
          <w:b/>
          <w:sz w:val="22"/>
          <w:szCs w:val="22"/>
        </w:rPr>
      </w:pPr>
      <w:r>
        <w:rPr>
          <w:rFonts w:cs="Arial" w:ascii="Arial" w:hAnsi="Arial"/>
          <w:b w:val="false"/>
          <w:bCs w:val="false"/>
          <w:sz w:val="22"/>
          <w:szCs w:val="22"/>
        </w:rPr>
        <w:t>72-200 Nowogard</w:t>
      </w:r>
    </w:p>
    <w:p>
      <w:pPr>
        <w:pStyle w:val="Standard"/>
        <w:ind w:left="5664" w:firstLine="708"/>
        <w:rPr>
          <w:rFonts w:ascii="Times New Roman" w:hAnsi="Times New Roman"/>
          <w:b/>
          <w:b/>
        </w:rPr>
      </w:pPr>
      <w:r>
        <w:rPr>
          <w:rFonts w:ascii="Times New Roman" w:hAnsi="Times New Roman"/>
          <w:b/>
        </w:rPr>
      </w:r>
    </w:p>
    <w:p>
      <w:pPr>
        <w:pStyle w:val="Standard"/>
        <w:rPr/>
      </w:pPr>
      <w:r>
        <w:rPr>
          <w:rFonts w:ascii="Times New Roman" w:hAnsi="Times New Roman"/>
        </w:rPr>
        <w:t>................................................................</w:t>
      </w:r>
    </w:p>
    <w:p>
      <w:pPr>
        <w:pStyle w:val="Standard"/>
        <w:rPr/>
      </w:pPr>
      <w:r>
        <w:rPr>
          <w:rFonts w:ascii="Times New Roman" w:hAnsi="Times New Roman"/>
          <w:vertAlign w:val="superscript"/>
        </w:rPr>
        <w:t xml:space="preserve">                          </w:t>
      </w:r>
      <w:r>
        <w:rPr>
          <w:rFonts w:ascii="Times New Roman" w:hAnsi="Times New Roman"/>
          <w:vertAlign w:val="superscript"/>
        </w:rPr>
        <w:t>(pieczęć wykonawcy)</w:t>
      </w:r>
    </w:p>
    <w:p>
      <w:pPr>
        <w:pStyle w:val="Standard"/>
        <w:rPr>
          <w:rFonts w:ascii="Times New Roman" w:hAnsi="Times New Roman"/>
          <w:b/>
          <w:b/>
          <w:bCs/>
        </w:rPr>
      </w:pPr>
      <w:r>
        <w:rPr>
          <w:rFonts w:ascii="Times New Roman" w:hAnsi="Times New Roman"/>
          <w:b/>
          <w:bCs/>
        </w:rPr>
      </w:r>
    </w:p>
    <w:p>
      <w:pPr>
        <w:pStyle w:val="Standard"/>
        <w:rPr>
          <w:rFonts w:ascii="Times New Roman" w:hAnsi="Times New Roman"/>
          <w:b/>
          <w:b/>
          <w:bCs/>
        </w:rPr>
      </w:pPr>
      <w:r>
        <w:rPr>
          <w:rFonts w:ascii="Times New Roman" w:hAnsi="Times New Roman"/>
          <w:b/>
          <w:bCs/>
        </w:rPr>
      </w:r>
    </w:p>
    <w:p>
      <w:pPr>
        <w:pStyle w:val="Standard"/>
        <w:jc w:val="center"/>
        <w:rPr/>
      </w:pPr>
      <w:r>
        <w:rPr>
          <w:rFonts w:ascii="Times New Roman" w:hAnsi="Times New Roman"/>
          <w:b/>
          <w:bCs/>
        </w:rPr>
        <w:t>WYKAZ WYKONANYCH DOSTAW</w:t>
      </w:r>
    </w:p>
    <w:p>
      <w:pPr>
        <w:pStyle w:val="Standard"/>
        <w:rPr>
          <w:rFonts w:ascii="Times New Roman" w:hAnsi="Times New Roman"/>
        </w:rPr>
      </w:pPr>
      <w:r>
        <w:rPr>
          <w:rFonts w:ascii="Times New Roman" w:hAnsi="Times New Roman"/>
        </w:rPr>
      </w:r>
    </w:p>
    <w:p>
      <w:pPr>
        <w:pStyle w:val="Standard"/>
        <w:rPr/>
      </w:pPr>
      <w:r>
        <w:rPr>
          <w:rFonts w:ascii="Times New Roman" w:hAnsi="Times New Roman"/>
        </w:rPr>
        <w:t>Ja (My), niżej podpisany(ni) ....................................................................................................</w:t>
      </w:r>
    </w:p>
    <w:p>
      <w:pPr>
        <w:pStyle w:val="Standard"/>
        <w:rPr/>
      </w:pPr>
      <w:r>
        <w:rPr>
          <w:rFonts w:ascii="Times New Roman" w:hAnsi="Times New Roman"/>
        </w:rPr>
        <w:t>działając w imieniu i na rzecz :</w:t>
      </w:r>
    </w:p>
    <w:p>
      <w:pPr>
        <w:pStyle w:val="Standard"/>
        <w:jc w:val="center"/>
        <w:rPr/>
      </w:pPr>
      <w:r>
        <w:rPr>
          <w:rFonts w:ascii="Times New Roman" w:hAnsi="Times New Roman"/>
        </w:rPr>
        <w:t>................................................................................................................................................................</w:t>
      </w:r>
    </w:p>
    <w:p>
      <w:pPr>
        <w:pStyle w:val="Standard"/>
        <w:jc w:val="center"/>
        <w:rPr/>
      </w:pPr>
      <w:r>
        <w:rPr>
          <w:rFonts w:ascii="Times New Roman" w:hAnsi="Times New Roman"/>
          <w:vertAlign w:val="superscript"/>
        </w:rPr>
        <w:t>(pełna nazwa wykonawcy)</w:t>
      </w:r>
    </w:p>
    <w:p>
      <w:pPr>
        <w:pStyle w:val="Standard"/>
        <w:rPr/>
      </w:pPr>
      <w:r>
        <w:rPr>
          <w:rFonts w:ascii="Times New Roman" w:hAnsi="Times New Roman"/>
        </w:rPr>
        <w:t>.......................................................................................................................................................</w:t>
      </w:r>
    </w:p>
    <w:p>
      <w:pPr>
        <w:pStyle w:val="Standard"/>
        <w:jc w:val="center"/>
        <w:rPr/>
      </w:pPr>
      <w:r>
        <w:rPr>
          <w:rFonts w:ascii="Times New Roman" w:hAnsi="Times New Roman"/>
          <w:vertAlign w:val="superscript"/>
        </w:rPr>
        <w:t>(adres siedziby wykonawcy)</w:t>
      </w:r>
    </w:p>
    <w:p>
      <w:pPr>
        <w:pStyle w:val="Standard"/>
        <w:jc w:val="both"/>
        <w:rPr/>
      </w:pPr>
      <w:r>
        <w:rPr>
          <w:rFonts w:ascii="Times New Roman" w:hAnsi="Times New Roman"/>
          <w:b/>
          <w:color w:val="000000"/>
        </w:rPr>
        <w:t>Przystępując do udziału w postępowaniu o udzielenie zamówienia publicznego</w:t>
        <w:br/>
        <w:t xml:space="preserve">na </w:t>
      </w:r>
      <w:r>
        <w:rPr>
          <w:rFonts w:eastAsia="Times New Roman" w:cs="Times New Roman" w:ascii="Times New Roman" w:hAnsi="Times New Roman"/>
          <w:b/>
          <w:bCs/>
          <w:i/>
          <w:iCs/>
          <w:color w:val="000000"/>
          <w:lang w:bidi="ar-SA"/>
        </w:rPr>
        <w:t>„Dostawa i zakup paliwa gazowego do punktu poboru gazu dla Zarządu Budynków Komunalnych w Nowogardzie” (umowa kompleksowa)</w:t>
      </w:r>
      <w:r>
        <w:rPr>
          <w:rFonts w:ascii="Times New Roman" w:hAnsi="Times New Roman"/>
          <w:b/>
          <w:i/>
          <w:color w:val="000000"/>
        </w:rPr>
        <w:t>”</w:t>
      </w:r>
      <w:r>
        <w:rPr>
          <w:rFonts w:ascii="Times New Roman" w:hAnsi="Times New Roman"/>
          <w:color w:val="000000"/>
        </w:rPr>
        <w:t>składamy wykaz</w:t>
      </w:r>
      <w:r>
        <w:rPr>
          <w:rFonts w:ascii="Times New Roman" w:hAnsi="Times New Roman"/>
          <w:b/>
          <w:color w:val="000000"/>
        </w:rPr>
        <w:t xml:space="preserve"> </w:t>
      </w:r>
      <w:r>
        <w:rPr>
          <w:rFonts w:ascii="Times New Roman" w:hAnsi="Times New Roman"/>
          <w:color w:val="000000"/>
        </w:rPr>
        <w:t xml:space="preserve">wykonanych dostaw paliwa gazowego </w:t>
      </w:r>
      <w:r>
        <w:rPr>
          <w:rFonts w:ascii="Times New Roman" w:hAnsi="Times New Roman"/>
          <w:i/>
          <w:iCs/>
          <w:color w:val="000000"/>
        </w:rPr>
        <w:t>do minimu</w:t>
      </w:r>
      <w:r>
        <w:rPr>
          <w:rFonts w:ascii="Times New Roman" w:hAnsi="Times New Roman"/>
          <w:color w:val="000000"/>
        </w:rPr>
        <w:t>m 50</w:t>
      </w:r>
      <w:r>
        <w:rPr>
          <w:rFonts w:ascii="Times New Roman" w:hAnsi="Times New Roman"/>
          <w:b/>
          <w:color w:val="000000"/>
        </w:rPr>
        <w:t xml:space="preserve"> punktów poboru gazu, na podstawie co najmniej 20 kompleksowych umów dostawy paliwa gazowego łącznej wartości nie mniejszej niż 2.000 000,00 zł brutto</w:t>
      </w:r>
      <w:r>
        <w:rPr>
          <w:rFonts w:ascii="Times New Roman" w:hAnsi="Times New Roman"/>
          <w:color w:val="000000"/>
        </w:rPr>
        <w:t xml:space="preserve"> w okresie ostatnich 3 lat przed upływem terminu składania ofert, a jeżeli okres prowadzenia działalności jest krótszy – w tym okresie:</w:t>
      </w:r>
    </w:p>
    <w:p>
      <w:pPr>
        <w:pStyle w:val="Standard"/>
        <w:jc w:val="both"/>
        <w:rPr>
          <w:rFonts w:ascii="Times New Roman" w:hAnsi="Times New Roman"/>
          <w:color w:val="000000"/>
        </w:rPr>
      </w:pPr>
      <w:r>
        <w:rPr>
          <w:rFonts w:ascii="Times New Roman" w:hAnsi="Times New Roman"/>
          <w:color w:val="000000"/>
        </w:rPr>
      </w:r>
    </w:p>
    <w:p>
      <w:pPr>
        <w:pStyle w:val="Standard"/>
        <w:rPr>
          <w:rFonts w:ascii="Times New Roman" w:hAnsi="Times New Roman"/>
          <w:b/>
          <w:b/>
          <w:bCs/>
        </w:rPr>
      </w:pPr>
      <w:r>
        <w:rPr>
          <w:rFonts w:ascii="Times New Roman" w:hAnsi="Times New Roman"/>
          <w:b/>
          <w:bCs/>
        </w:rPr>
      </w:r>
    </w:p>
    <w:tbl>
      <w:tblPr>
        <w:tblW w:w="9580" w:type="dxa"/>
        <w:jc w:val="left"/>
        <w:tblInd w:w="-549" w:type="dxa"/>
        <w:tblCellMar>
          <w:top w:w="0" w:type="dxa"/>
          <w:left w:w="108" w:type="dxa"/>
          <w:bottom w:w="0" w:type="dxa"/>
          <w:right w:w="108" w:type="dxa"/>
        </w:tblCellMar>
        <w:tblLook w:firstRow="0" w:noVBand="0" w:lastRow="0" w:firstColumn="0" w:lastColumn="0" w:noHBand="0" w:val="0000"/>
      </w:tblPr>
      <w:tblGrid>
        <w:gridCol w:w="854"/>
        <w:gridCol w:w="2549"/>
        <w:gridCol w:w="2280"/>
        <w:gridCol w:w="1830"/>
        <w:gridCol w:w="2067"/>
      </w:tblGrid>
      <w:tr>
        <w:trPr>
          <w:trHeight w:val="1406" w:hRule="atLeast"/>
        </w:trPr>
        <w:tc>
          <w:tcPr>
            <w:tcW w:w="854"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Times New Roman" w:hAnsi="Times New Roman"/>
                <w:b/>
                <w:bCs/>
              </w:rPr>
              <w:t>L.p.</w:t>
            </w:r>
          </w:p>
          <w:p>
            <w:pPr>
              <w:pStyle w:val="Standard"/>
              <w:widowControl/>
              <w:suppressAutoHyphens w:val="true"/>
              <w:bidi w:val="0"/>
              <w:ind w:left="0" w:right="0" w:firstLine="567"/>
              <w:jc w:val="center"/>
              <w:textAlignment w:val="baseline"/>
              <w:rPr>
                <w:rFonts w:ascii="Times New Roman" w:hAnsi="Times New Roman"/>
                <w:b/>
                <w:b/>
                <w:bCs/>
              </w:rPr>
            </w:pPr>
            <w:r>
              <w:rPr>
                <w:rFonts w:ascii="Times New Roman" w:hAnsi="Times New Roman"/>
                <w:b/>
                <w:bCs/>
              </w:rPr>
            </w:r>
          </w:p>
        </w:tc>
        <w:tc>
          <w:tcPr>
            <w:tcW w:w="2549"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Times New Roman" w:hAnsi="Times New Roman"/>
                <w:b/>
                <w:bCs/>
              </w:rPr>
              <w:t xml:space="preserve">Opis usługi </w:t>
            </w:r>
            <w:r>
              <w:rPr>
                <w:rFonts w:ascii="Times New Roman" w:hAnsi="Times New Roman"/>
                <w:b/>
              </w:rPr>
              <w:t>określić w sposób umożliwiający ocenę spełnienia warunku</w:t>
            </w:r>
          </w:p>
          <w:p>
            <w:pPr>
              <w:pStyle w:val="Standard"/>
              <w:jc w:val="center"/>
              <w:rPr>
                <w:rFonts w:ascii="Times New Roman" w:hAnsi="Times New Roman"/>
                <w:b/>
                <w:b/>
                <w:bCs/>
              </w:rPr>
            </w:pPr>
            <w:r>
              <w:rPr>
                <w:rFonts w:ascii="Times New Roman" w:hAnsi="Times New Roman"/>
                <w:b/>
                <w:bCs/>
              </w:rPr>
            </w:r>
          </w:p>
        </w:tc>
        <w:tc>
          <w:tcPr>
            <w:tcW w:w="2280"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Times New Roman" w:hAnsi="Times New Roman"/>
                <w:b/>
                <w:bCs/>
              </w:rPr>
              <w:t>Podmiot</w:t>
            </w:r>
          </w:p>
          <w:p>
            <w:pPr>
              <w:pStyle w:val="Standard"/>
              <w:jc w:val="center"/>
              <w:rPr/>
            </w:pPr>
            <w:r>
              <w:rPr>
                <w:rFonts w:ascii="Times New Roman" w:hAnsi="Times New Roman"/>
                <w:b/>
                <w:bCs/>
              </w:rPr>
              <w:t>zlecający</w:t>
            </w:r>
          </w:p>
          <w:p>
            <w:pPr>
              <w:pStyle w:val="Standard"/>
              <w:jc w:val="center"/>
              <w:rPr/>
            </w:pPr>
            <w:r>
              <w:rPr>
                <w:rFonts w:ascii="Times New Roman" w:hAnsi="Times New Roman"/>
                <w:b/>
                <w:bCs/>
              </w:rPr>
              <w:t>usługę</w:t>
            </w:r>
          </w:p>
          <w:p>
            <w:pPr>
              <w:pStyle w:val="Standard"/>
              <w:jc w:val="center"/>
              <w:rPr>
                <w:rFonts w:ascii="Times New Roman" w:hAnsi="Times New Roman"/>
                <w:b/>
                <w:b/>
                <w:bCs/>
              </w:rPr>
            </w:pPr>
            <w:r>
              <w:rPr>
                <w:rFonts w:ascii="Times New Roman" w:hAnsi="Times New Roman"/>
                <w:b/>
                <w:bCs/>
              </w:rPr>
            </w:r>
          </w:p>
        </w:tc>
        <w:tc>
          <w:tcPr>
            <w:tcW w:w="1830"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rFonts w:ascii="Times New Roman" w:hAnsi="Times New Roman"/>
                <w:b/>
                <w:bCs/>
              </w:rPr>
              <w:t>Data</w:t>
            </w:r>
          </w:p>
          <w:p>
            <w:pPr>
              <w:pStyle w:val="Standard"/>
              <w:jc w:val="center"/>
              <w:rPr/>
            </w:pPr>
            <w:r>
              <w:rPr>
                <w:rFonts w:ascii="Times New Roman" w:hAnsi="Times New Roman"/>
                <w:b/>
                <w:bCs/>
              </w:rPr>
              <w:t>rozpocz</w:t>
            </w:r>
            <w:r>
              <w:rPr>
                <w:rFonts w:ascii="Times New Roman" w:hAnsi="Times New Roman"/>
              </w:rPr>
              <w:t>ę</w:t>
            </w:r>
            <w:r>
              <w:rPr>
                <w:rFonts w:ascii="Times New Roman" w:hAnsi="Times New Roman"/>
                <w:b/>
                <w:bCs/>
              </w:rPr>
              <w:t>cia i</w:t>
            </w:r>
          </w:p>
          <w:p>
            <w:pPr>
              <w:pStyle w:val="Standard"/>
              <w:jc w:val="center"/>
              <w:rPr/>
            </w:pPr>
            <w:r>
              <w:rPr>
                <w:rFonts w:ascii="Times New Roman" w:hAnsi="Times New Roman"/>
                <w:b/>
                <w:bCs/>
              </w:rPr>
              <w:t>zakończenia</w:t>
            </w:r>
          </w:p>
          <w:p>
            <w:pPr>
              <w:pStyle w:val="Standard"/>
              <w:jc w:val="center"/>
              <w:rPr/>
            </w:pPr>
            <w:r>
              <w:rPr>
                <w:rFonts w:ascii="Times New Roman" w:hAnsi="Times New Roman"/>
                <w:b/>
                <w:bCs/>
              </w:rPr>
              <w:t>usługi</w:t>
            </w:r>
          </w:p>
          <w:p>
            <w:pPr>
              <w:pStyle w:val="Standard"/>
              <w:jc w:val="center"/>
              <w:rPr/>
            </w:pPr>
            <w:r>
              <w:rPr>
                <w:rFonts w:ascii="Times New Roman" w:hAnsi="Times New Roman"/>
                <w:b/>
                <w:bCs/>
              </w:rPr>
              <w:t>(miesiąc-rok)</w:t>
            </w:r>
          </w:p>
        </w:tc>
        <w:tc>
          <w:tcPr>
            <w:tcW w:w="2067" w:type="dxa"/>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pPr>
            <w:r>
              <w:rPr>
                <w:rFonts w:ascii="Times New Roman" w:hAnsi="Times New Roman"/>
                <w:b/>
                <w:bCs/>
              </w:rPr>
              <w:t>Wartość (tys. zł)</w:t>
            </w:r>
          </w:p>
        </w:tc>
      </w:tr>
      <w:tr>
        <w:trPr/>
        <w:tc>
          <w:tcPr>
            <w:tcW w:w="854" w:type="dxa"/>
            <w:tcBorders>
              <w:top w:val="single" w:sz="4" w:space="0" w:color="000000"/>
              <w:left w:val="single" w:sz="4" w:space="0" w:color="000000"/>
              <w:bottom w:val="single" w:sz="4" w:space="0" w:color="000000"/>
            </w:tcBorders>
            <w:shd w:fill="auto" w:val="clear"/>
          </w:tcPr>
          <w:p>
            <w:pPr>
              <w:pStyle w:val="ListParagraph"/>
              <w:numPr>
                <w:ilvl w:val="0"/>
                <w:numId w:val="1"/>
              </w:numPr>
              <w:snapToGrid w:val="false"/>
              <w:spacing w:before="0" w:after="200"/>
              <w:jc w:val="center"/>
              <w:rPr>
                <w:rFonts w:ascii="Times New Roman" w:hAnsi="Times New Roman"/>
                <w:b/>
                <w:b/>
                <w:bCs/>
              </w:rPr>
            </w:pPr>
            <w:r>
              <w:rPr>
                <w:rFonts w:ascii="Times New Roman" w:hAnsi="Times New Roman"/>
                <w:b/>
                <w:bCs/>
              </w:rPr>
            </w:r>
          </w:p>
        </w:tc>
        <w:tc>
          <w:tcPr>
            <w:tcW w:w="2549"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p>
            <w:pPr>
              <w:pStyle w:val="Standard"/>
              <w:rPr>
                <w:rFonts w:ascii="Times New Roman" w:hAnsi="Times New Roman"/>
                <w:b/>
                <w:b/>
                <w:bCs/>
              </w:rPr>
            </w:pPr>
            <w:r>
              <w:rPr>
                <w:rFonts w:ascii="Times New Roman" w:hAnsi="Times New Roman"/>
                <w:b/>
                <w:bCs/>
              </w:rPr>
            </w:r>
          </w:p>
        </w:tc>
        <w:tc>
          <w:tcPr>
            <w:tcW w:w="2280"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c>
          <w:tcPr>
            <w:tcW w:w="1830"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c>
          <w:tcPr>
            <w:tcW w:w="2067" w:type="dxa"/>
            <w:tcBorders>
              <w:top w:val="single" w:sz="4" w:space="0" w:color="000000"/>
              <w:left w:val="single" w:sz="4" w:space="0" w:color="000000"/>
              <w:bottom w:val="single" w:sz="4" w:space="0" w:color="000000"/>
              <w:right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r>
      <w:tr>
        <w:trPr/>
        <w:tc>
          <w:tcPr>
            <w:tcW w:w="854"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before="0" w:after="200"/>
              <w:jc w:val="center"/>
              <w:rPr>
                <w:rFonts w:ascii="Times New Roman" w:hAnsi="Times New Roman"/>
                <w:b/>
                <w:b/>
                <w:bCs/>
              </w:rPr>
            </w:pPr>
            <w:r>
              <w:rPr>
                <w:rFonts w:ascii="Times New Roman" w:hAnsi="Times New Roman"/>
                <w:b/>
                <w:bCs/>
              </w:rPr>
            </w:r>
          </w:p>
        </w:tc>
        <w:tc>
          <w:tcPr>
            <w:tcW w:w="2549"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p>
            <w:pPr>
              <w:pStyle w:val="Standard"/>
              <w:rPr>
                <w:rFonts w:ascii="Times New Roman" w:hAnsi="Times New Roman"/>
                <w:b/>
                <w:b/>
                <w:bCs/>
              </w:rPr>
            </w:pPr>
            <w:r>
              <w:rPr>
                <w:rFonts w:ascii="Times New Roman" w:hAnsi="Times New Roman"/>
                <w:b/>
                <w:bCs/>
              </w:rPr>
            </w:r>
          </w:p>
        </w:tc>
        <w:tc>
          <w:tcPr>
            <w:tcW w:w="2280"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c>
          <w:tcPr>
            <w:tcW w:w="1830"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c>
          <w:tcPr>
            <w:tcW w:w="2067" w:type="dxa"/>
            <w:tcBorders>
              <w:top w:val="single" w:sz="4" w:space="0" w:color="000000"/>
              <w:left w:val="single" w:sz="4" w:space="0" w:color="000000"/>
              <w:bottom w:val="single" w:sz="4" w:space="0" w:color="000000"/>
              <w:right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r>
      <w:tr>
        <w:trPr>
          <w:trHeight w:val="600" w:hRule="atLeast"/>
        </w:trPr>
        <w:tc>
          <w:tcPr>
            <w:tcW w:w="854" w:type="dxa"/>
            <w:tcBorders>
              <w:top w:val="single" w:sz="4" w:space="0" w:color="000000"/>
              <w:left w:val="single" w:sz="4" w:space="0" w:color="000000"/>
              <w:bottom w:val="single" w:sz="4" w:space="0" w:color="000000"/>
            </w:tcBorders>
            <w:shd w:fill="auto" w:val="clear"/>
          </w:tcPr>
          <w:p>
            <w:pPr>
              <w:pStyle w:val="ListParagraph"/>
              <w:numPr>
                <w:ilvl w:val="0"/>
                <w:numId w:val="2"/>
              </w:numPr>
              <w:snapToGrid w:val="false"/>
              <w:spacing w:before="0" w:after="200"/>
              <w:jc w:val="center"/>
              <w:rPr>
                <w:rFonts w:ascii="Times New Roman" w:hAnsi="Times New Roman"/>
                <w:b/>
                <w:b/>
                <w:bCs/>
              </w:rPr>
            </w:pPr>
            <w:r>
              <w:rPr>
                <w:rFonts w:ascii="Times New Roman" w:hAnsi="Times New Roman"/>
                <w:b/>
                <w:bCs/>
              </w:rPr>
            </w:r>
          </w:p>
        </w:tc>
        <w:tc>
          <w:tcPr>
            <w:tcW w:w="2549"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c>
          <w:tcPr>
            <w:tcW w:w="2280"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c>
          <w:tcPr>
            <w:tcW w:w="1830" w:type="dxa"/>
            <w:tcBorders>
              <w:top w:val="single" w:sz="4" w:space="0" w:color="000000"/>
              <w:left w:val="single" w:sz="4" w:space="0" w:color="000000"/>
              <w:bottom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c>
          <w:tcPr>
            <w:tcW w:w="2067" w:type="dxa"/>
            <w:tcBorders>
              <w:top w:val="single" w:sz="4" w:space="0" w:color="000000"/>
              <w:left w:val="single" w:sz="4" w:space="0" w:color="000000"/>
              <w:bottom w:val="single" w:sz="4" w:space="0" w:color="000000"/>
              <w:right w:val="single" w:sz="4" w:space="0" w:color="000000"/>
            </w:tcBorders>
            <w:shd w:fill="auto" w:val="clear"/>
          </w:tcPr>
          <w:p>
            <w:pPr>
              <w:pStyle w:val="Standard"/>
              <w:snapToGrid w:val="false"/>
              <w:rPr>
                <w:rFonts w:ascii="Times New Roman" w:hAnsi="Times New Roman"/>
                <w:b/>
                <w:b/>
                <w:bCs/>
              </w:rPr>
            </w:pPr>
            <w:r>
              <w:rPr>
                <w:rFonts w:ascii="Times New Roman" w:hAnsi="Times New Roman"/>
                <w:b/>
                <w:bCs/>
              </w:rPr>
            </w:r>
          </w:p>
        </w:tc>
      </w:tr>
    </w:tbl>
    <w:p>
      <w:pPr>
        <w:pStyle w:val="Standard"/>
        <w:jc w:val="right"/>
        <w:rPr>
          <w:rFonts w:ascii="Times New Roman" w:hAnsi="Times New Roman"/>
          <w:b/>
          <w:b/>
        </w:rPr>
      </w:pPr>
      <w:r>
        <w:rPr>
          <w:rFonts w:ascii="Times New Roman" w:hAnsi="Times New Roman"/>
          <w:b/>
        </w:rPr>
      </w:r>
    </w:p>
    <w:p>
      <w:pPr>
        <w:pStyle w:val="Standard"/>
        <w:jc w:val="right"/>
        <w:rPr>
          <w:rFonts w:ascii="Times New Roman" w:hAnsi="Times New Roman"/>
          <w:b/>
          <w:b/>
        </w:rPr>
      </w:pPr>
      <w:r>
        <w:rPr>
          <w:rFonts w:ascii="Times New Roman" w:hAnsi="Times New Roman"/>
          <w:b/>
        </w:rPr>
      </w:r>
    </w:p>
    <w:p>
      <w:pPr>
        <w:pStyle w:val="Standard"/>
        <w:jc w:val="right"/>
        <w:rPr/>
      </w:pPr>
      <w:r>
        <w:rPr>
          <w:rFonts w:ascii="Times New Roman" w:hAnsi="Times New Roman"/>
          <w:b/>
        </w:rPr>
        <w:t>…………………………………</w:t>
      </w:r>
      <w:r>
        <w:rPr>
          <w:rFonts w:ascii="Times New Roman" w:hAnsi="Times New Roman"/>
          <w:b/>
        </w:rPr>
        <w:t>, dnia …………………..</w:t>
      </w:r>
    </w:p>
    <w:p>
      <w:pPr>
        <w:pStyle w:val="Standard"/>
        <w:jc w:val="center"/>
        <w:rPr>
          <w:rFonts w:ascii="Times New Roman" w:hAnsi="Times New Roman"/>
        </w:rPr>
      </w:pPr>
      <w:r>
        <w:rPr>
          <w:rFonts w:ascii="Times New Roman" w:hAnsi="Times New Roman"/>
          <w:b/>
        </w:rPr>
        <w:t xml:space="preserve">                                                                                                      </w:t>
      </w:r>
      <w:r>
        <w:rPr>
          <w:rFonts w:ascii="Times New Roman" w:hAnsi="Times New Roman"/>
          <w:b/>
        </w:rPr>
        <w:t xml:space="preserve">(miejscowość, data) </w:t>
        <w:tab/>
      </w:r>
    </w:p>
    <w:p>
      <w:pPr>
        <w:pStyle w:val="Standard"/>
        <w:jc w:val="right"/>
        <w:rPr>
          <w:rFonts w:ascii="Times New Roman" w:hAnsi="Times New Roman"/>
        </w:rPr>
      </w:pPr>
      <w:r>
        <w:rPr>
          <w:rFonts w:ascii="Times New Roman" w:hAnsi="Times New Roman"/>
        </w:rPr>
      </w:r>
    </w:p>
    <w:p>
      <w:pPr>
        <w:pStyle w:val="Standard"/>
        <w:jc w:val="both"/>
        <w:rPr>
          <w:rFonts w:eastAsia="Arial"/>
          <w:i/>
          <w:i/>
          <w:color w:val="FF0000"/>
          <w:sz w:val="18"/>
          <w:szCs w:val="18"/>
        </w:rPr>
      </w:pPr>
      <w:r>
        <w:rPr>
          <w:rFonts w:eastAsia="Arial"/>
          <w:i/>
          <w:color w:val="FF0000"/>
          <w:sz w:val="18"/>
          <w:szCs w:val="18"/>
        </w:rPr>
      </w:r>
    </w:p>
    <w:p>
      <w:pPr>
        <w:pStyle w:val="Standard"/>
        <w:jc w:val="both"/>
        <w:rPr>
          <w:rFonts w:ascii="Arial" w:hAnsi="Arial"/>
          <w:b/>
          <w:b/>
          <w:bCs/>
        </w:rPr>
      </w:pPr>
      <w:r>
        <w:rPr>
          <w:rFonts w:eastAsia="Arial" w:ascii="Arial" w:hAnsi="Arial"/>
          <w:b/>
          <w:bCs/>
          <w:i/>
          <w:color w:val="FF0000"/>
          <w:sz w:val="18"/>
          <w:szCs w:val="18"/>
        </w:rPr>
        <w:t>UWAGA!  Należy złożyć na wezwanie Zamawiającego. Dokument należy wypełnić i podpisać kwalifikowanym podpisem elektronicznym lub podpisem zaufanym lub podpisem osobistym</w:t>
      </w:r>
    </w:p>
    <w:p>
      <w:pPr>
        <w:pStyle w:val="Standard"/>
        <w:widowControl w:val="false"/>
        <w:spacing w:lineRule="exact" w:line="320" w:before="60" w:after="60"/>
        <w:jc w:val="right"/>
        <w:rPr>
          <w:rFonts w:ascii="Arial" w:hAnsi="Arial" w:eastAsia="Times New Roman"/>
          <w:b/>
          <w:b/>
          <w:bCs/>
        </w:rPr>
      </w:pPr>
      <w:r>
        <w:rPr>
          <w:rFonts w:eastAsia="Times New Roman" w:ascii="Arial" w:hAnsi="Arial"/>
          <w:b/>
          <w:bCs/>
        </w:rPr>
      </w:r>
    </w:p>
    <w:p>
      <w:pPr>
        <w:pStyle w:val="Standard"/>
        <w:widowControl w:val="false"/>
        <w:spacing w:lineRule="exact" w:line="320" w:before="60" w:after="60"/>
        <w:jc w:val="right"/>
        <w:rPr>
          <w:rFonts w:ascii="Times New Roman" w:hAnsi="Times New Roman" w:eastAsia="Times New Roman"/>
          <w:b/>
          <w:b/>
        </w:rPr>
      </w:pPr>
      <w:r>
        <w:rPr>
          <w:rFonts w:eastAsia="Times New Roman" w:ascii="Times New Roman" w:hAnsi="Times New Roman"/>
          <w:b/>
        </w:rPr>
      </w:r>
    </w:p>
    <w:p>
      <w:pPr>
        <w:pStyle w:val="Standard"/>
        <w:widowControl w:val="false"/>
        <w:spacing w:lineRule="exact" w:line="320" w:before="60" w:after="60"/>
        <w:jc w:val="right"/>
        <w:rPr>
          <w:rFonts w:ascii="Arial" w:hAnsi="Arial"/>
        </w:rPr>
      </w:pPr>
      <w:r>
        <w:rPr>
          <w:rFonts w:eastAsia="Times New Roman" w:ascii="Arial" w:hAnsi="Arial"/>
          <w:b/>
        </w:rPr>
        <w:t>Załącznik nr 6 do SWZ</w:t>
      </w:r>
    </w:p>
    <w:p>
      <w:pPr>
        <w:pStyle w:val="Standard"/>
        <w:widowControl w:val="false"/>
        <w:spacing w:lineRule="exact" w:line="320" w:before="60" w:after="60"/>
        <w:jc w:val="center"/>
        <w:rPr/>
      </w:pPr>
      <w:r>
        <w:rPr>
          <w:rFonts w:eastAsia="Times New Roman" w:ascii="Times New Roman" w:hAnsi="Times New Roman"/>
          <w:b/>
        </w:rPr>
        <w:t xml:space="preserve">UMOWA Nr </w:t>
      </w:r>
    </w:p>
    <w:p>
      <w:pPr>
        <w:pStyle w:val="Standard"/>
        <w:widowControl w:val="false"/>
        <w:spacing w:lineRule="atLeast" w:line="100" w:before="60" w:after="60"/>
        <w:jc w:val="center"/>
        <w:rPr>
          <w:i w:val="false"/>
          <w:i w:val="false"/>
          <w:iCs w:val="false"/>
        </w:rPr>
      </w:pPr>
      <w:r>
        <w:rPr>
          <w:rFonts w:eastAsia="Times New Roman" w:cs="Times New Roman" w:ascii="Times New Roman" w:hAnsi="Times New Roman"/>
          <w:b/>
          <w:bCs/>
          <w:i w:val="false"/>
          <w:iCs w:val="false"/>
          <w:color w:val="000000"/>
          <w:lang w:bidi="ar-SA"/>
        </w:rPr>
        <w:t>„</w:t>
      </w:r>
      <w:r>
        <w:rPr>
          <w:rFonts w:eastAsia="Times New Roman" w:cs="Times New Roman" w:ascii="Times New Roman" w:hAnsi="Times New Roman"/>
          <w:b/>
          <w:bCs/>
          <w:i w:val="false"/>
          <w:iCs w:val="false"/>
          <w:color w:val="000000"/>
          <w:lang w:bidi="ar-SA"/>
        </w:rPr>
        <w:t>Dostawa i zakup paliwa gazowego do punktu poboru gazu dla Zarządu Budynków Komunalnych w Nowogardzie” (umowa kompleksowa)</w:t>
      </w:r>
    </w:p>
    <w:p>
      <w:pPr>
        <w:pStyle w:val="Standard"/>
        <w:widowControl w:val="false"/>
        <w:spacing w:lineRule="exact" w:line="320" w:before="60" w:after="60"/>
        <w:jc w:val="center"/>
        <w:rPr/>
      </w:pPr>
      <w:r>
        <w:rPr/>
      </w:r>
    </w:p>
    <w:p>
      <w:pPr>
        <w:pStyle w:val="Standard"/>
        <w:shd w:val="clear" w:color="auto" w:fill="FFFFFF"/>
        <w:jc w:val="both"/>
        <w:rPr/>
      </w:pPr>
      <w:r>
        <w:rPr>
          <w:rFonts w:eastAsia="Times New Roman" w:ascii="Times New Roman" w:hAnsi="Times New Roman"/>
        </w:rPr>
        <w:t xml:space="preserve">Zawarta dnia …………………………… 2022 r. w Nowogardzie pomiędzy:  </w:t>
      </w:r>
    </w:p>
    <w:p>
      <w:pPr>
        <w:pStyle w:val="Standard"/>
        <w:shd w:val="clear" w:color="auto" w:fill="FFFFFF"/>
        <w:jc w:val="both"/>
        <w:rPr>
          <w:rFonts w:ascii="Times New Roman" w:hAnsi="Times New Roman" w:eastAsia="Times New Roman"/>
        </w:rPr>
      </w:pPr>
      <w:r>
        <w:rPr>
          <w:rFonts w:eastAsia="Times New Roman" w:ascii="Times New Roman" w:hAnsi="Times New Roman"/>
        </w:rPr>
      </w:r>
    </w:p>
    <w:p>
      <w:pPr>
        <w:pStyle w:val="Textbody"/>
        <w:numPr>
          <w:ilvl w:val="0"/>
          <w:numId w:val="3"/>
        </w:numPr>
        <w:shd w:val="clear" w:color="auto" w:fill="FFFFFF"/>
        <w:tabs>
          <w:tab w:val="clear" w:pos="709"/>
          <w:tab w:val="left" w:pos="165" w:leader="none"/>
          <w:tab w:val="left" w:pos="360" w:leader="none"/>
        </w:tabs>
        <w:spacing w:lineRule="auto" w:line="240" w:before="0" w:after="0"/>
        <w:ind w:left="0" w:hanging="0"/>
        <w:jc w:val="both"/>
        <w:rPr/>
      </w:pPr>
      <w:r>
        <w:rPr>
          <w:rFonts w:eastAsia="Times New Roman" w:cs="Times New Roman" w:ascii="Times New Roman" w:hAnsi="Times New Roman"/>
          <w:b/>
          <w:bCs/>
        </w:rPr>
        <w:t>.............................................................................................</w:t>
      </w:r>
      <w:r>
        <w:rPr>
          <w:rFonts w:eastAsia="Times New Roman" w:cs="Times New Roman" w:ascii="Times New Roman" w:hAnsi="Times New Roman"/>
        </w:rPr>
        <w:t>,</w:t>
      </w:r>
    </w:p>
    <w:p>
      <w:pPr>
        <w:pStyle w:val="Textbody"/>
        <w:shd w:val="clear" w:color="auto" w:fill="FFFFFF"/>
        <w:tabs>
          <w:tab w:val="clear" w:pos="709"/>
          <w:tab w:val="left" w:pos="165" w:leader="none"/>
          <w:tab w:val="left" w:pos="360" w:leader="none"/>
        </w:tabs>
        <w:spacing w:lineRule="auto" w:line="240" w:before="0" w:after="0"/>
        <w:jc w:val="both"/>
        <w:rPr/>
      </w:pPr>
      <w:r>
        <w:rPr>
          <w:rFonts w:eastAsia="Times New Roman" w:cs="Times New Roman" w:ascii="Times New Roman" w:hAnsi="Times New Roman"/>
        </w:rPr>
        <w:t xml:space="preserve">reprezentowaną przez </w:t>
      </w:r>
      <w:r>
        <w:rPr>
          <w:rFonts w:eastAsia="Times New Roman" w:cs="Times New Roman" w:ascii="Times New Roman" w:hAnsi="Times New Roman"/>
          <w:b/>
          <w:bCs/>
        </w:rPr>
        <w:t>………………………………………...</w:t>
      </w:r>
    </w:p>
    <w:p>
      <w:pPr>
        <w:pStyle w:val="Textbody"/>
        <w:shd w:val="clear" w:color="auto" w:fill="FFFFFF"/>
        <w:tabs>
          <w:tab w:val="clear" w:pos="709"/>
          <w:tab w:val="left" w:pos="165" w:leader="none"/>
          <w:tab w:val="left" w:pos="360" w:leader="none"/>
        </w:tabs>
        <w:spacing w:lineRule="auto" w:line="240" w:before="0" w:after="0"/>
        <w:jc w:val="both"/>
        <w:rPr/>
      </w:pPr>
      <w:r>
        <w:rPr>
          <w:rFonts w:eastAsia="Times New Roman" w:cs="Times New Roman" w:ascii="Times New Roman" w:hAnsi="Times New Roman"/>
          <w:b/>
          <w:lang w:eastAsia="pl-PL"/>
        </w:rPr>
        <w:t>zwaną dalej „</w:t>
      </w:r>
      <w:r>
        <w:rPr>
          <w:rFonts w:eastAsia="Times New Roman" w:cs="Times New Roman" w:ascii="Times New Roman" w:hAnsi="Times New Roman"/>
          <w:b/>
          <w:bCs/>
          <w:lang w:eastAsia="pl-PL"/>
        </w:rPr>
        <w:t>Zamawiającym”</w:t>
      </w:r>
    </w:p>
    <w:p>
      <w:pPr>
        <w:pStyle w:val="Standard"/>
        <w:jc w:val="both"/>
        <w:rPr/>
      </w:pPr>
      <w:r>
        <w:rPr>
          <w:rFonts w:eastAsia="Times New Roman" w:ascii="Times New Roman" w:hAnsi="Times New Roman"/>
          <w:lang w:eastAsia="pl-PL"/>
        </w:rPr>
        <w:t>a</w:t>
      </w:r>
    </w:p>
    <w:p>
      <w:pPr>
        <w:pStyle w:val="Standard"/>
        <w:jc w:val="both"/>
        <w:rPr>
          <w:rFonts w:ascii="Times New Roman" w:hAnsi="Times New Roman" w:eastAsia="Times New Roman"/>
          <w:i/>
          <w:i/>
          <w:iCs/>
          <w:lang w:eastAsia="pl-PL"/>
        </w:rPr>
      </w:pPr>
      <w:r>
        <w:rPr>
          <w:rFonts w:eastAsia="Times New Roman" w:ascii="Times New Roman" w:hAnsi="Times New Roman"/>
          <w:i/>
          <w:iCs/>
          <w:lang w:eastAsia="pl-PL"/>
        </w:rPr>
      </w:r>
    </w:p>
    <w:p>
      <w:pPr>
        <w:pStyle w:val="Standard"/>
        <w:jc w:val="both"/>
        <w:rPr/>
      </w:pPr>
      <w:r>
        <w:rPr>
          <w:rFonts w:eastAsia="Times New Roman" w:ascii="Times New Roman" w:hAnsi="Times New Roman"/>
          <w:lang w:eastAsia="pl-PL"/>
        </w:rPr>
        <w:t>2.</w:t>
      </w:r>
      <w:r>
        <w:rPr>
          <w:rFonts w:eastAsia="Times New Roman" w:ascii="Times New Roman" w:hAnsi="Times New Roman"/>
          <w:i/>
          <w:iCs/>
          <w:lang w:eastAsia="pl-PL"/>
        </w:rPr>
        <w:t xml:space="preserve"> ____________________________________________</w:t>
      </w:r>
    </w:p>
    <w:p>
      <w:pPr>
        <w:pStyle w:val="Standard"/>
        <w:jc w:val="both"/>
        <w:rPr/>
      </w:pPr>
      <w:r>
        <w:rPr>
          <w:rFonts w:eastAsia="Times New Roman" w:ascii="Times New Roman" w:hAnsi="Times New Roman"/>
          <w:lang w:eastAsia="pl-PL"/>
        </w:rPr>
        <w:t>,reprezentowanym przez:</w:t>
      </w:r>
    </w:p>
    <w:p>
      <w:pPr>
        <w:pStyle w:val="Standard"/>
        <w:jc w:val="both"/>
        <w:rPr/>
      </w:pPr>
      <w:r>
        <w:rPr>
          <w:rFonts w:eastAsia="Times New Roman" w:ascii="Times New Roman" w:hAnsi="Times New Roman"/>
          <w:lang w:eastAsia="pl-PL"/>
        </w:rPr>
        <w:t>…………………………………………………</w:t>
      </w:r>
    </w:p>
    <w:p>
      <w:pPr>
        <w:pStyle w:val="Standard"/>
        <w:jc w:val="both"/>
        <w:rPr/>
      </w:pPr>
      <w:r>
        <w:rPr>
          <w:rFonts w:eastAsia="Times New Roman" w:ascii="Times New Roman" w:hAnsi="Times New Roman"/>
          <w:lang w:eastAsia="pl-PL"/>
        </w:rPr>
        <w:t>…………………………………………………</w:t>
      </w:r>
    </w:p>
    <w:p>
      <w:pPr>
        <w:pStyle w:val="Standard"/>
        <w:shd w:val="clear" w:color="auto" w:fill="FFFFFF"/>
        <w:jc w:val="both"/>
        <w:rPr/>
      </w:pPr>
      <w:r>
        <w:rPr>
          <w:rFonts w:eastAsia="Times New Roman" w:cs="Arial" w:ascii="Times New Roman" w:hAnsi="Times New Roman"/>
          <w:b/>
          <w:bCs/>
          <w:i/>
          <w:iCs/>
          <w:color w:val="auto"/>
          <w:szCs w:val="20"/>
          <w:lang w:eastAsia="pl-PL" w:bidi="ar-SA"/>
        </w:rPr>
        <w:t>zwanym dalej „Wykonawcą”</w:t>
      </w:r>
    </w:p>
    <w:p>
      <w:pPr>
        <w:pStyle w:val="Standard"/>
        <w:jc w:val="both"/>
        <w:rPr>
          <w:rFonts w:ascii="Times New Roman" w:hAnsi="Times New Roman"/>
          <w:i/>
          <w:i/>
          <w:iCs/>
        </w:rPr>
      </w:pPr>
      <w:r>
        <w:rPr>
          <w:rFonts w:ascii="Times New Roman" w:hAnsi="Times New Roman"/>
          <w:i/>
          <w:iCs/>
        </w:rPr>
      </w:r>
    </w:p>
    <w:p>
      <w:pPr>
        <w:pStyle w:val="Standard"/>
        <w:jc w:val="both"/>
        <w:rPr/>
      </w:pPr>
      <w:r>
        <w:rPr>
          <w:rFonts w:ascii="Times New Roman" w:hAnsi="Times New Roman"/>
        </w:rPr>
        <w:t>Umowa niniejsza została zawarta w wyniku przeprowadzenia postępowania o udzielenie zamówienia klasycznego o wartości mniejszej niż progi unijne realizowanym w trybie podstawowym art. 275 pkt 1 ustawy z dnia 11 września 2019 r. Prawo zamówień publicznych.</w:t>
      </w:r>
    </w:p>
    <w:p>
      <w:pPr>
        <w:pStyle w:val="Standard"/>
        <w:widowControl w:val="false"/>
        <w:jc w:val="both"/>
        <w:rPr>
          <w:rFonts w:ascii="Times New Roman" w:hAnsi="Times New Roman" w:eastAsia="Times New Roman"/>
          <w:b/>
          <w:b/>
        </w:rPr>
      </w:pPr>
      <w:r>
        <w:rPr>
          <w:rFonts w:eastAsia="Times New Roman" w:ascii="Times New Roman" w:hAnsi="Times New Roman"/>
          <w:b/>
        </w:rPr>
      </w:r>
    </w:p>
    <w:p>
      <w:pPr>
        <w:pStyle w:val="Standard"/>
        <w:spacing w:lineRule="auto" w:line="240" w:before="40" w:after="0"/>
        <w:jc w:val="center"/>
        <w:rPr/>
      </w:pPr>
      <w:r>
        <w:rPr>
          <w:rFonts w:eastAsia="Times New Roman" w:ascii="Times New Roman" w:hAnsi="Times New Roman"/>
          <w:b/>
          <w:lang w:eastAsia="pl-PL"/>
        </w:rPr>
        <w:t>§ 1</w:t>
      </w:r>
    </w:p>
    <w:p>
      <w:pPr>
        <w:pStyle w:val="Standard"/>
        <w:spacing w:lineRule="auto" w:line="240"/>
        <w:jc w:val="center"/>
        <w:rPr/>
      </w:pPr>
      <w:r>
        <w:rPr>
          <w:rFonts w:eastAsia="Times New Roman" w:ascii="Times New Roman" w:hAnsi="Times New Roman"/>
          <w:b/>
          <w:lang w:eastAsia="pl-PL"/>
        </w:rPr>
        <w:t>PRZEDMIOT UMOWY</w:t>
      </w:r>
    </w:p>
    <w:p>
      <w:pPr>
        <w:pStyle w:val="ListParagraph"/>
        <w:numPr>
          <w:ilvl w:val="0"/>
          <w:numId w:val="4"/>
        </w:numPr>
        <w:tabs>
          <w:tab w:val="clear" w:pos="709"/>
          <w:tab w:val="left" w:pos="315" w:leader="none"/>
        </w:tabs>
        <w:spacing w:before="0" w:after="0"/>
        <w:ind w:left="0" w:hanging="0"/>
        <w:jc w:val="both"/>
        <w:rPr/>
      </w:pPr>
      <w:r>
        <w:rPr>
          <w:rFonts w:eastAsia="Times New Roman" w:ascii="Times New Roman" w:hAnsi="Times New Roman"/>
          <w:bCs/>
          <w:lang w:eastAsia="pl-PL"/>
        </w:rPr>
        <w:t>Przedmiotem umowy jest kompleksowa dostawa paliwa gazowego – gazu wysokometanowego E obejmująca sprzedaż paliwa gazowego i świadczenie usługi dystrybucji paliwa gazowego do punktów poboru gazu określonych w złączniku nr 1 do niniejszej umowy</w:t>
      </w:r>
    </w:p>
    <w:p>
      <w:pPr>
        <w:pStyle w:val="ListParagraph"/>
        <w:numPr>
          <w:ilvl w:val="0"/>
          <w:numId w:val="5"/>
        </w:numPr>
        <w:tabs>
          <w:tab w:val="clear" w:pos="709"/>
          <w:tab w:val="left" w:pos="315" w:leader="none"/>
        </w:tabs>
        <w:spacing w:before="0" w:after="0"/>
        <w:ind w:left="0" w:hanging="0"/>
        <w:jc w:val="both"/>
        <w:rPr/>
      </w:pPr>
      <w:r>
        <w:rPr>
          <w:rFonts w:eastAsia="Times New Roman" w:ascii="Times New Roman" w:hAnsi="Times New Roman"/>
          <w:bCs/>
          <w:lang w:eastAsia="pl-PL"/>
        </w:rPr>
        <w:t>Szacunkowa ilość dostarczonego gazu - ……………..kWh</w:t>
      </w:r>
    </w:p>
    <w:p>
      <w:pPr>
        <w:pStyle w:val="ListParagraph"/>
        <w:tabs>
          <w:tab w:val="clear" w:pos="709"/>
          <w:tab w:val="left" w:pos="315" w:leader="none"/>
        </w:tabs>
        <w:spacing w:before="0" w:after="0"/>
        <w:ind w:left="0" w:hanging="0"/>
        <w:jc w:val="both"/>
        <w:rPr/>
      </w:pPr>
      <w:r>
        <w:rPr>
          <w:rFonts w:eastAsia="Times New Roman" w:ascii="Times New Roman" w:hAnsi="Times New Roman"/>
          <w:bCs/>
          <w:lang w:eastAsia="pl-PL"/>
        </w:rPr>
        <w:t xml:space="preserve">     </w:t>
      </w:r>
      <w:r>
        <w:rPr>
          <w:rFonts w:eastAsia="Times New Roman" w:ascii="Times New Roman" w:hAnsi="Times New Roman"/>
          <w:bCs/>
          <w:lang w:eastAsia="pl-PL"/>
        </w:rPr>
        <w:t xml:space="preserve">- moc umowna </w:t>
        <w:tab/>
        <w:tab/>
        <w:tab/>
        <w:t xml:space="preserve">         - ……………..kWh</w:t>
      </w:r>
    </w:p>
    <w:p>
      <w:pPr>
        <w:pStyle w:val="ListParagraph"/>
        <w:numPr>
          <w:ilvl w:val="0"/>
          <w:numId w:val="5"/>
        </w:numPr>
        <w:tabs>
          <w:tab w:val="clear" w:pos="709"/>
          <w:tab w:val="left" w:pos="315" w:leader="none"/>
        </w:tabs>
        <w:spacing w:before="0" w:after="0"/>
        <w:ind w:left="0" w:hanging="0"/>
        <w:jc w:val="both"/>
        <w:rPr/>
      </w:pPr>
      <w:r>
        <w:rPr>
          <w:rFonts w:eastAsia="Times New Roman" w:ascii="Times New Roman" w:hAnsi="Times New Roman"/>
          <w:bCs/>
          <w:lang w:eastAsia="pl-PL"/>
        </w:rPr>
        <w:t>Szczegółowy zakres przedmiotu umowy określają następujące dokumenty:</w:t>
      </w:r>
    </w:p>
    <w:p>
      <w:pPr>
        <w:pStyle w:val="Standard"/>
        <w:numPr>
          <w:ilvl w:val="0"/>
          <w:numId w:val="6"/>
        </w:numPr>
        <w:tabs>
          <w:tab w:val="clear" w:pos="709"/>
          <w:tab w:val="left" w:pos="1040" w:leader="none"/>
        </w:tabs>
        <w:ind w:left="340" w:hanging="0"/>
        <w:jc w:val="both"/>
        <w:rPr/>
      </w:pPr>
      <w:r>
        <w:rPr>
          <w:rFonts w:eastAsia="Times New Roman" w:ascii="Times New Roman" w:hAnsi="Times New Roman"/>
          <w:bCs/>
          <w:lang w:eastAsia="pl-PL"/>
        </w:rPr>
        <w:t>niniejsza umowa,</w:t>
      </w:r>
    </w:p>
    <w:p>
      <w:pPr>
        <w:pStyle w:val="Standard"/>
        <w:numPr>
          <w:ilvl w:val="0"/>
          <w:numId w:val="6"/>
        </w:numPr>
        <w:tabs>
          <w:tab w:val="clear" w:pos="709"/>
          <w:tab w:val="left" w:pos="1040" w:leader="none"/>
        </w:tabs>
        <w:ind w:left="340" w:hanging="0"/>
        <w:jc w:val="both"/>
        <w:rPr/>
      </w:pPr>
      <w:r>
        <w:rPr>
          <w:rFonts w:eastAsia="Times New Roman" w:ascii="Times New Roman" w:hAnsi="Times New Roman"/>
          <w:bCs/>
          <w:lang w:eastAsia="pl-PL"/>
        </w:rPr>
        <w:t>opis przedmiotu zamówienia,</w:t>
      </w:r>
    </w:p>
    <w:p>
      <w:pPr>
        <w:pStyle w:val="Standard"/>
        <w:numPr>
          <w:ilvl w:val="0"/>
          <w:numId w:val="6"/>
        </w:numPr>
        <w:tabs>
          <w:tab w:val="clear" w:pos="709"/>
          <w:tab w:val="left" w:pos="1040" w:leader="none"/>
        </w:tabs>
        <w:ind w:left="340" w:hanging="0"/>
        <w:jc w:val="both"/>
        <w:rPr/>
      </w:pPr>
      <w:r>
        <w:rPr>
          <w:rFonts w:eastAsia="Times New Roman" w:ascii="Times New Roman" w:hAnsi="Times New Roman"/>
          <w:bCs/>
          <w:lang w:eastAsia="pl-PL"/>
        </w:rPr>
        <w:t>SWZ wraz z wyjaśnieniami SWZ o ile były udzielane,</w:t>
      </w:r>
    </w:p>
    <w:p>
      <w:pPr>
        <w:pStyle w:val="Standard"/>
        <w:tabs>
          <w:tab w:val="clear" w:pos="709"/>
          <w:tab w:val="left" w:pos="360" w:leader="none"/>
        </w:tabs>
        <w:jc w:val="center"/>
        <w:rPr/>
      </w:pPr>
      <w:r>
        <w:rPr>
          <w:rFonts w:eastAsia="Times New Roman" w:ascii="Times New Roman" w:hAnsi="Times New Roman"/>
          <w:b/>
          <w:bCs/>
          <w:lang w:eastAsia="pl-PL"/>
        </w:rPr>
        <w:t>§ 2</w:t>
      </w:r>
    </w:p>
    <w:p>
      <w:pPr>
        <w:pStyle w:val="Standard"/>
        <w:tabs>
          <w:tab w:val="clear" w:pos="709"/>
          <w:tab w:val="left" w:pos="360" w:leader="none"/>
        </w:tabs>
        <w:jc w:val="both"/>
        <w:rPr/>
      </w:pPr>
      <w:r>
        <w:rPr>
          <w:rFonts w:eastAsia="Times New Roman" w:ascii="Times New Roman" w:hAnsi="Times New Roman"/>
          <w:bCs/>
          <w:lang w:eastAsia="pl-PL"/>
        </w:rPr>
        <w:t>1. Wykonawca na podstawie niniejszej umowy zobowiązuje się do sprzedaży paliwa gazowego oraz zapewnienia jej dostarczenia przez Dystrybutora dla obiektów zamawiającego.</w:t>
      </w:r>
    </w:p>
    <w:p>
      <w:pPr>
        <w:pStyle w:val="Standard"/>
        <w:tabs>
          <w:tab w:val="clear" w:pos="709"/>
          <w:tab w:val="left" w:pos="360" w:leader="none"/>
        </w:tabs>
        <w:jc w:val="both"/>
        <w:rPr/>
      </w:pPr>
      <w:r>
        <w:rPr>
          <w:rFonts w:eastAsia="Times New Roman" w:ascii="Times New Roman" w:hAnsi="Times New Roman"/>
          <w:bCs/>
          <w:lang w:eastAsia="pl-PL"/>
        </w:rPr>
        <w:t>2. Zamawiający deklaruje odbiór paliwa gazowego.</w:t>
      </w:r>
    </w:p>
    <w:p>
      <w:pPr>
        <w:pStyle w:val="Standard"/>
        <w:tabs>
          <w:tab w:val="clear" w:pos="709"/>
          <w:tab w:val="left" w:pos="360" w:leader="none"/>
        </w:tabs>
        <w:jc w:val="both"/>
        <w:rPr/>
      </w:pPr>
      <w:r>
        <w:rPr>
          <w:rFonts w:eastAsia="Times New Roman" w:ascii="Times New Roman" w:hAnsi="Times New Roman"/>
          <w:bCs/>
          <w:lang w:eastAsia="pl-PL"/>
        </w:rPr>
        <w:t>3. Sprzedaż odbywa się za pośrednictwem sieci dystrybucji należącej do Operatora Systemu Dystrybucyjnego (OSD) tj. PSG sp. z o.o. na obszarze którego znajdują się miejsca dostarczania paliwa gazowego.</w:t>
      </w:r>
    </w:p>
    <w:p>
      <w:pPr>
        <w:pStyle w:val="Standard"/>
        <w:tabs>
          <w:tab w:val="clear" w:pos="709"/>
          <w:tab w:val="left" w:pos="360" w:leader="none"/>
        </w:tabs>
        <w:jc w:val="both"/>
        <w:rPr/>
      </w:pPr>
      <w:r>
        <w:rPr>
          <w:rFonts w:eastAsia="Times New Roman" w:ascii="Times New Roman" w:hAnsi="Times New Roman"/>
          <w:bCs/>
          <w:lang w:eastAsia="pl-PL"/>
        </w:rPr>
        <w:t>4. Wykonawca oświadcza, że posiada aktualną koncesję na obrót paliwem gazowym nr ……………………. z dnia …………………….. wydaną przez Prezesa Urzędu Regulacji Energetyki.</w:t>
      </w:r>
    </w:p>
    <w:p>
      <w:pPr>
        <w:pStyle w:val="Standard"/>
        <w:tabs>
          <w:tab w:val="clear" w:pos="709"/>
          <w:tab w:val="left" w:pos="360" w:leader="none"/>
        </w:tabs>
        <w:jc w:val="both"/>
        <w:rPr/>
      </w:pPr>
      <w:r>
        <w:rPr>
          <w:rFonts w:eastAsia="Times New Roman" w:ascii="Times New Roman" w:hAnsi="Times New Roman"/>
          <w:bCs/>
          <w:lang w:eastAsia="pl-PL"/>
        </w:rPr>
        <w:t>5. Zamawiający oświadcza, że dysponuje tytułem prawnym do obiektów, do których ma być dostarczone paliwo gazowe na podstawie niniejszej umowy.</w:t>
      </w:r>
    </w:p>
    <w:p>
      <w:pPr>
        <w:pStyle w:val="Standard"/>
        <w:tabs>
          <w:tab w:val="clear" w:pos="709"/>
          <w:tab w:val="left" w:pos="360" w:leader="none"/>
        </w:tabs>
        <w:jc w:val="both"/>
        <w:rPr/>
      </w:pPr>
      <w:r>
        <w:rPr/>
      </w:r>
    </w:p>
    <w:p>
      <w:pPr>
        <w:pStyle w:val="ListParagraph"/>
        <w:tabs>
          <w:tab w:val="clear" w:pos="709"/>
          <w:tab w:val="left" w:pos="345" w:leader="none"/>
        </w:tabs>
        <w:spacing w:before="0" w:after="0"/>
        <w:ind w:left="0" w:hanging="0"/>
        <w:jc w:val="both"/>
        <w:rPr>
          <w:rFonts w:ascii="Times New Roman" w:hAnsi="Times New Roman" w:eastAsia="Times New Roman"/>
          <w:bCs/>
          <w:lang w:eastAsia="pl-PL"/>
        </w:rPr>
      </w:pPr>
      <w:r>
        <w:rPr>
          <w:rFonts w:eastAsia="Times New Roman" w:ascii="Times New Roman" w:hAnsi="Times New Roman"/>
          <w:bCs/>
          <w:lang w:eastAsia="pl-PL"/>
        </w:rPr>
      </w:r>
    </w:p>
    <w:p>
      <w:pPr>
        <w:pStyle w:val="ListParagraph"/>
        <w:tabs>
          <w:tab w:val="clear" w:pos="709"/>
          <w:tab w:val="left" w:pos="345" w:leader="none"/>
        </w:tabs>
        <w:spacing w:before="0" w:after="0"/>
        <w:ind w:left="0" w:hanging="0"/>
        <w:jc w:val="both"/>
        <w:rPr>
          <w:rFonts w:ascii="Times New Roman" w:hAnsi="Times New Roman" w:eastAsia="Times New Roman"/>
          <w:bCs/>
          <w:lang w:eastAsia="pl-PL"/>
        </w:rPr>
      </w:pPr>
      <w:r>
        <w:rPr>
          <w:rFonts w:eastAsia="Times New Roman" w:ascii="Times New Roman" w:hAnsi="Times New Roman"/>
          <w:bCs/>
          <w:lang w:eastAsia="pl-PL"/>
        </w:rPr>
      </w:r>
    </w:p>
    <w:p>
      <w:pPr>
        <w:pStyle w:val="ListParagraph"/>
        <w:tabs>
          <w:tab w:val="clear" w:pos="709"/>
          <w:tab w:val="left" w:pos="345" w:leader="none"/>
        </w:tabs>
        <w:spacing w:lineRule="auto" w:line="240" w:before="0" w:after="0"/>
        <w:ind w:left="0" w:hanging="0"/>
        <w:jc w:val="both"/>
        <w:rPr>
          <w:rFonts w:ascii="Times New Roman" w:hAnsi="Times New Roman" w:eastAsia="Times New Roman"/>
          <w:bCs/>
          <w:lang w:eastAsia="pl-PL"/>
        </w:rPr>
      </w:pPr>
      <w:r>
        <w:rPr>
          <w:rFonts w:eastAsia="Times New Roman" w:ascii="Times New Roman" w:hAnsi="Times New Roman"/>
          <w:bCs/>
          <w:lang w:eastAsia="pl-PL"/>
        </w:rPr>
      </w:r>
    </w:p>
    <w:p>
      <w:pPr>
        <w:pStyle w:val="Standard"/>
        <w:spacing w:lineRule="auto" w:line="240"/>
        <w:jc w:val="center"/>
        <w:rPr/>
      </w:pPr>
      <w:r>
        <w:rPr>
          <w:rFonts w:eastAsia="Times New Roman" w:ascii="Times New Roman" w:hAnsi="Times New Roman"/>
          <w:b/>
          <w:lang w:eastAsia="pl-PL"/>
        </w:rPr>
        <w:t>§ 3</w:t>
      </w:r>
    </w:p>
    <w:p>
      <w:pPr>
        <w:pStyle w:val="Standard"/>
        <w:spacing w:lineRule="auto" w:line="240"/>
        <w:jc w:val="center"/>
        <w:rPr/>
      </w:pPr>
      <w:r>
        <w:rPr>
          <w:rFonts w:eastAsia="Times New Roman" w:ascii="Times New Roman" w:hAnsi="Times New Roman"/>
          <w:b/>
          <w:lang w:eastAsia="pl-PL"/>
        </w:rPr>
        <w:t>TERMIN WYKONANIA UMOWY</w:t>
      </w:r>
    </w:p>
    <w:p>
      <w:pPr>
        <w:pStyle w:val="Standard"/>
        <w:jc w:val="both"/>
        <w:rPr>
          <w:rFonts w:ascii="Times New Roman" w:hAnsi="Times New Roman" w:eastAsia="Times New Roman"/>
          <w:b/>
          <w:b/>
          <w:lang w:eastAsia="pl-PL"/>
        </w:rPr>
      </w:pPr>
      <w:r>
        <w:rPr>
          <w:rFonts w:eastAsia="Times New Roman" w:ascii="Times New Roman" w:hAnsi="Times New Roman"/>
          <w:b/>
          <w:lang w:eastAsia="pl-PL"/>
        </w:rPr>
      </w:r>
    </w:p>
    <w:p>
      <w:pPr>
        <w:pStyle w:val="ListParagraph"/>
        <w:numPr>
          <w:ilvl w:val="0"/>
          <w:numId w:val="7"/>
        </w:numPr>
        <w:tabs>
          <w:tab w:val="clear" w:pos="709"/>
          <w:tab w:val="left" w:pos="435" w:leader="none"/>
        </w:tabs>
        <w:spacing w:before="0" w:after="0"/>
        <w:ind w:left="0" w:hanging="0"/>
        <w:jc w:val="both"/>
        <w:rPr/>
      </w:pPr>
      <w:r>
        <w:rPr>
          <w:rFonts w:eastAsia="Times New Roman" w:ascii="Times New Roman" w:hAnsi="Times New Roman"/>
          <w:bCs/>
          <w:lang w:eastAsia="pl-PL"/>
        </w:rPr>
        <w:t>Termin wykonania przedmiotu Umowy wynosi do 12 miesięcy od dnia 01.01.2023 roku.</w:t>
      </w:r>
    </w:p>
    <w:p>
      <w:pPr>
        <w:pStyle w:val="ListParagraph"/>
        <w:numPr>
          <w:ilvl w:val="0"/>
          <w:numId w:val="7"/>
        </w:numPr>
        <w:tabs>
          <w:tab w:val="clear" w:pos="709"/>
          <w:tab w:val="left" w:pos="435" w:leader="none"/>
        </w:tabs>
        <w:spacing w:before="0" w:after="0"/>
        <w:ind w:left="0" w:hanging="0"/>
        <w:jc w:val="both"/>
        <w:rPr/>
      </w:pPr>
      <w:r>
        <w:rPr>
          <w:rFonts w:eastAsia="Times New Roman" w:ascii="Times New Roman" w:hAnsi="Times New Roman"/>
          <w:bCs/>
          <w:lang w:eastAsia="pl-PL"/>
        </w:rPr>
        <w:t>Za datę wykonania przedmiotu Umowy, o której mowa w ust. 1 uznaje się datę prawidłowego zakończenia wykonywania usług, potwierdzoną przez Zamawiającego.</w:t>
      </w:r>
    </w:p>
    <w:p>
      <w:pPr>
        <w:pStyle w:val="Standard"/>
        <w:spacing w:lineRule="exact" w:line="320" w:before="60" w:after="60"/>
        <w:jc w:val="center"/>
        <w:rPr>
          <w:rFonts w:ascii="Times New Roman" w:hAnsi="Times New Roman" w:eastAsia="Times New Roman"/>
          <w:b/>
          <w:b/>
          <w:lang w:eastAsia="pl-PL"/>
        </w:rPr>
      </w:pPr>
      <w:r>
        <w:rPr>
          <w:rFonts w:eastAsia="Times New Roman" w:ascii="Times New Roman" w:hAnsi="Times New Roman"/>
          <w:b/>
          <w:lang w:eastAsia="pl-PL"/>
        </w:rPr>
      </w:r>
    </w:p>
    <w:p>
      <w:pPr>
        <w:pStyle w:val="Standard"/>
        <w:spacing w:lineRule="auto" w:line="240" w:before="60" w:after="60"/>
        <w:jc w:val="center"/>
        <w:rPr/>
      </w:pPr>
      <w:r>
        <w:rPr>
          <w:rFonts w:eastAsia="Times New Roman" w:ascii="Times New Roman" w:hAnsi="Times New Roman"/>
          <w:b/>
          <w:lang w:eastAsia="pl-PL"/>
        </w:rPr>
        <w:t>§ 4</w:t>
      </w:r>
    </w:p>
    <w:p>
      <w:pPr>
        <w:pStyle w:val="Standard"/>
        <w:spacing w:lineRule="auto" w:line="240" w:before="60" w:after="60"/>
        <w:jc w:val="center"/>
        <w:rPr/>
      </w:pPr>
      <w:r>
        <w:rPr>
          <w:rFonts w:eastAsia="Times New Roman" w:ascii="Times New Roman" w:hAnsi="Times New Roman"/>
          <w:b/>
          <w:lang w:eastAsia="pl-PL"/>
        </w:rPr>
        <w:t>SZCZEGÓŁOWY SPOSÓB REALIZACJI UMOWY</w:t>
      </w:r>
    </w:p>
    <w:p>
      <w:pPr>
        <w:pStyle w:val="Standard"/>
        <w:spacing w:lineRule="auto" w:line="240" w:before="60" w:after="60"/>
        <w:jc w:val="center"/>
        <w:rPr>
          <w:rFonts w:ascii="Times New Roman" w:hAnsi="Times New Roman" w:eastAsia="Times New Roman"/>
          <w:b/>
          <w:b/>
          <w:lang w:eastAsia="pl-PL"/>
        </w:rPr>
      </w:pPr>
      <w:r>
        <w:rPr>
          <w:rFonts w:eastAsia="Times New Roman" w:ascii="Times New Roman" w:hAnsi="Times New Roman"/>
          <w:b/>
          <w:lang w:eastAsia="pl-PL"/>
        </w:rPr>
      </w:r>
    </w:p>
    <w:p>
      <w:pPr>
        <w:pStyle w:val="Standard"/>
        <w:numPr>
          <w:ilvl w:val="0"/>
          <w:numId w:val="8"/>
        </w:numPr>
        <w:ind w:left="270" w:hanging="270"/>
        <w:jc w:val="both"/>
        <w:rPr/>
      </w:pPr>
      <w:r>
        <w:rPr>
          <w:rFonts w:ascii="Times New Roman" w:hAnsi="Times New Roman"/>
        </w:rPr>
        <w:t>Szczegółowy opis przedmiotu zamówienia m.in. listę punktów poboru wraz z grupami taryfowymi, mocami  umownymi  i  planowanymi  ilościami  poboru  paliwa  gazowego  zawiera załącznik  nr  1  do SIWZ.</w:t>
      </w:r>
    </w:p>
    <w:p>
      <w:pPr>
        <w:pStyle w:val="Standard"/>
        <w:numPr>
          <w:ilvl w:val="0"/>
          <w:numId w:val="8"/>
        </w:numPr>
        <w:ind w:left="270" w:hanging="270"/>
        <w:jc w:val="both"/>
        <w:rPr/>
      </w:pPr>
      <w:r>
        <w:rPr>
          <w:rFonts w:ascii="Times New Roman" w:hAnsi="Times New Roman"/>
        </w:rPr>
        <w:t xml:space="preserve">Wykonawca dokona wszelkich czynności i uzgodnień z OSD (Operatorem Systemu Dystrybucyjnego) niezbędnych do przeprowadzenia zmiany sprzedawcy i skutecznego rozpoczęcia sprzedaży paliwa gazowego, w tym w szczególności: zgłaszania do OSD nowych umów sprzedaży paliwa gazowego. Czynności  te  Wykonawca  wykona  na  podstawie stosownych  pełnomocnictw  udzielonych  przez Zamawiającego wraz z zawarciem umów sprzedaży paliwa gazowego.       </w:t>
      </w:r>
    </w:p>
    <w:p>
      <w:pPr>
        <w:pStyle w:val="Standard"/>
        <w:numPr>
          <w:ilvl w:val="0"/>
          <w:numId w:val="8"/>
        </w:numPr>
        <w:ind w:left="270" w:hanging="270"/>
        <w:jc w:val="both"/>
        <w:rPr/>
      </w:pPr>
      <w:r>
        <w:rPr>
          <w:rFonts w:ascii="Times New Roman" w:hAnsi="Times New Roman"/>
        </w:rPr>
        <w:t>DoDostarczane paliwo gazowe musi spełniać standardy techniczne zgodnie z zapisami ustawy Prawo energetyczne, aktami wykonawczymi oraz Polskimi Normami.</w:t>
      </w:r>
    </w:p>
    <w:p>
      <w:pPr>
        <w:pStyle w:val="Standard"/>
        <w:numPr>
          <w:ilvl w:val="0"/>
          <w:numId w:val="8"/>
        </w:numPr>
        <w:ind w:left="270" w:hanging="270"/>
        <w:jc w:val="both"/>
        <w:rPr/>
      </w:pPr>
      <w:r>
        <w:rPr>
          <w:rFonts w:ascii="Times New Roman" w:hAnsi="Times New Roman"/>
        </w:rPr>
        <w:t>Przewidywane  zużycie  paliwa  gazowego  ma  charakter  szacunkowy.  Zamawiający  zastrzega sobie prawo do odchyleń od przewidywanego zużycia, przy czym takie ograniczenie ilości nabywanego paliwa gazowego nie może prowadzić do zmniejszenia wielkości dostaw realizowanych przez Wykonawcę poniżej progu 30% w stosunku do przewidywanego (szacunkowego) zużycia.</w:t>
      </w:r>
    </w:p>
    <w:p>
      <w:pPr>
        <w:pStyle w:val="Standard"/>
        <w:numPr>
          <w:ilvl w:val="0"/>
          <w:numId w:val="8"/>
        </w:numPr>
        <w:ind w:left="270" w:hanging="270"/>
        <w:jc w:val="both"/>
        <w:rPr/>
      </w:pPr>
      <w:r>
        <w:rPr>
          <w:rFonts w:ascii="Times New Roman" w:hAnsi="Times New Roman"/>
        </w:rPr>
        <w:t>Stawki opłat dystrybucyjnych, na podstawie których dokonano wyliczeń kosztów dystrybucji paliwa gazowego pochodzą z aktualnej taryfy lokalnego OSD i w trakcie realizacji zamówienia mogą ulegać zmianie,  jeżeli  zmianie  ulegnie  taryfa  lokalnego  OSD.  Na  potrzeby przeprowadzenia  niniejszego postępowania  i  porównania  ofert  Wykonawcy  w  kalkulacji ferty  przyjmą  wskazane  wyliczone wartości stawek dla całego okresu realizacji zamówienia.</w:t>
      </w:r>
    </w:p>
    <w:p>
      <w:pPr>
        <w:pStyle w:val="Standard"/>
        <w:numPr>
          <w:ilvl w:val="0"/>
          <w:numId w:val="8"/>
        </w:numPr>
        <w:ind w:left="270" w:hanging="270"/>
        <w:jc w:val="both"/>
        <w:rPr/>
      </w:pPr>
      <w:r>
        <w:rPr>
          <w:rFonts w:ascii="Times New Roman" w:hAnsi="Times New Roman"/>
        </w:rPr>
        <w:t>Realizacja  przedmiotu  zamówienia  będzie  się  odbywała  zgodnie  z  zapisami  ustawy  Prawo</w:t>
      </w:r>
    </w:p>
    <w:p>
      <w:pPr>
        <w:pStyle w:val="Standard"/>
        <w:ind w:left="284" w:hanging="0"/>
        <w:jc w:val="both"/>
        <w:rPr/>
      </w:pPr>
      <w:r>
        <w:rPr>
          <w:rFonts w:ascii="Times New Roman" w:hAnsi="Times New Roman"/>
        </w:rPr>
        <w:t>energetyczne oraz wydanymi na jej podstawie aktami wykonawczymi.</w:t>
      </w:r>
    </w:p>
    <w:p>
      <w:pPr>
        <w:pStyle w:val="Standard"/>
        <w:jc w:val="both"/>
        <w:rPr/>
      </w:pPr>
      <w:r>
        <w:rPr>
          <w:rFonts w:ascii="Times New Roman" w:hAnsi="Times New Roman"/>
        </w:rPr>
        <w:t>7.  Wspólny Słownik Zamówień (CPV):</w:t>
      </w:r>
    </w:p>
    <w:p>
      <w:pPr>
        <w:pStyle w:val="Standard"/>
        <w:tabs>
          <w:tab w:val="clear" w:pos="709"/>
          <w:tab w:val="left" w:pos="673" w:leader="none"/>
        </w:tabs>
        <w:ind w:left="284" w:hanging="0"/>
        <w:jc w:val="both"/>
        <w:rPr/>
      </w:pPr>
      <w:r>
        <w:rPr>
          <w:rFonts w:cs="Times New Roman" w:ascii="Times New Roman" w:hAnsi="Times New Roman"/>
        </w:rPr>
        <w:t>09120000-6 Paliwa gazowe 60300000-1 Usługi przesyłu rurociągami.</w:t>
      </w:r>
    </w:p>
    <w:p>
      <w:pPr>
        <w:pStyle w:val="Standard"/>
        <w:spacing w:lineRule="auto" w:line="240" w:before="60" w:after="60"/>
        <w:jc w:val="center"/>
        <w:rPr/>
      </w:pPr>
      <w:r>
        <w:rPr>
          <w:rFonts w:eastAsia="Times New Roman" w:ascii="Times New Roman" w:hAnsi="Times New Roman"/>
          <w:b/>
          <w:lang w:eastAsia="pl-PL"/>
        </w:rPr>
        <w:t>§ 5</w:t>
      </w:r>
    </w:p>
    <w:p>
      <w:pPr>
        <w:pStyle w:val="Standard"/>
        <w:spacing w:lineRule="auto" w:line="240" w:before="60" w:after="60"/>
        <w:jc w:val="center"/>
        <w:rPr/>
      </w:pPr>
      <w:r>
        <w:rPr>
          <w:rFonts w:eastAsia="Times New Roman" w:ascii="Times New Roman" w:hAnsi="Times New Roman"/>
          <w:b/>
          <w:bCs/>
          <w:lang w:eastAsia="pl-PL"/>
        </w:rPr>
        <w:t>OBOWIĄZKI ZAMAWIAJĄCEGO I WYKONAWCY</w:t>
      </w:r>
    </w:p>
    <w:p>
      <w:pPr>
        <w:pStyle w:val="Standard"/>
        <w:spacing w:lineRule="exact" w:line="320" w:before="60" w:after="60"/>
        <w:jc w:val="both"/>
        <w:rPr/>
      </w:pPr>
      <w:r>
        <w:rPr>
          <w:rFonts w:eastAsia="Times New Roman" w:ascii="Times New Roman" w:hAnsi="Times New Roman"/>
          <w:color w:val="000000"/>
          <w:lang w:eastAsia="pl-PL"/>
        </w:rPr>
        <w:t>1.</w:t>
      </w:r>
      <w:r>
        <w:rPr>
          <w:rFonts w:ascii="Times New Roman" w:hAnsi="Times New Roman"/>
          <w:color w:val="000000"/>
        </w:rPr>
        <w:t>Wykonawca i Dystrybutor współdziałają w zakresie zapewnienia Zamawiającemu należytych standardów jakościowych obsługi i tak:</w:t>
      </w:r>
    </w:p>
    <w:p>
      <w:pPr>
        <w:pStyle w:val="Standard"/>
        <w:spacing w:lineRule="exact" w:line="320" w:before="60" w:after="60"/>
        <w:jc w:val="both"/>
        <w:rPr/>
      </w:pPr>
      <w:r>
        <w:rPr>
          <w:rFonts w:ascii="Times New Roman" w:hAnsi="Times New Roman"/>
          <w:color w:val="000000"/>
        </w:rPr>
        <w:t>a) nieprzerwanych dostaw paliwa gazowego do poszczególnych punktów poboru przez okres trwania umowy,</w:t>
      </w:r>
    </w:p>
    <w:p>
      <w:pPr>
        <w:pStyle w:val="Standard"/>
        <w:spacing w:lineRule="exact" w:line="320" w:before="60" w:after="60"/>
        <w:jc w:val="both"/>
        <w:rPr/>
      </w:pPr>
      <w:r>
        <w:rPr>
          <w:rFonts w:ascii="Times New Roman" w:hAnsi="Times New Roman"/>
          <w:color w:val="000000"/>
        </w:rPr>
        <w:t>b) udostępnienia danych pomiarowo-rozliczeniowych Zamawiającemu,</w:t>
      </w:r>
    </w:p>
    <w:p>
      <w:pPr>
        <w:pStyle w:val="Standard"/>
        <w:spacing w:lineRule="exact" w:line="320" w:before="60" w:after="60"/>
        <w:jc w:val="both"/>
        <w:rPr/>
      </w:pPr>
      <w:r>
        <w:rPr>
          <w:rFonts w:ascii="Times New Roman" w:hAnsi="Times New Roman"/>
          <w:color w:val="000000"/>
        </w:rPr>
        <w:t>c) obsługi i utrzymania z należytą starannością urządzeń sieci dystrybucyjnej ,</w:t>
      </w:r>
    </w:p>
    <w:p>
      <w:pPr>
        <w:pStyle w:val="Standard"/>
        <w:spacing w:lineRule="exact" w:line="320" w:before="60" w:after="60"/>
        <w:jc w:val="both"/>
        <w:rPr/>
      </w:pPr>
      <w:r>
        <w:rPr>
          <w:rFonts w:ascii="Times New Roman" w:hAnsi="Times New Roman"/>
          <w:color w:val="000000"/>
        </w:rPr>
        <w:t>d) zapewnienia standardów jakościowych i niezawodnościowych obsługi dostarczonego paliwa gazowego określonych w umowie i Instrukcji Ruchu i Eksploatacji Sieci Dystrybucyjnej OSD (IriESD),</w:t>
      </w:r>
    </w:p>
    <w:p>
      <w:pPr>
        <w:pStyle w:val="Standard"/>
        <w:spacing w:lineRule="exact" w:line="320" w:before="60" w:after="60"/>
        <w:jc w:val="both"/>
        <w:rPr/>
      </w:pPr>
      <w:r>
        <w:rPr>
          <w:rFonts w:ascii="Times New Roman" w:hAnsi="Times New Roman"/>
          <w:color w:val="000000"/>
        </w:rPr>
        <w:t>e) przyjmowania od Zamawiającego zgłoszeń i reklamacji dotyczących dostarczania paliwa gazowego z sieci,</w:t>
      </w:r>
    </w:p>
    <w:p>
      <w:pPr>
        <w:pStyle w:val="Standard"/>
        <w:spacing w:lineRule="exact" w:line="320" w:before="60" w:after="60"/>
        <w:jc w:val="both"/>
        <w:rPr/>
      </w:pPr>
      <w:r>
        <w:rPr>
          <w:rFonts w:ascii="Times New Roman" w:hAnsi="Times New Roman"/>
          <w:color w:val="000000"/>
        </w:rPr>
        <w:t>f) bezzwłocznego przystąpienia do usuwania zakłóceń w dostarczaniu paliwa gazowego spowodowanych nieprawidłową pracą sieci,</w:t>
      </w:r>
    </w:p>
    <w:p>
      <w:pPr>
        <w:pStyle w:val="Standard"/>
        <w:spacing w:lineRule="exact" w:line="320" w:before="60" w:after="60"/>
        <w:jc w:val="both"/>
        <w:rPr/>
      </w:pPr>
      <w:r>
        <w:rPr>
          <w:rFonts w:ascii="Times New Roman" w:hAnsi="Times New Roman"/>
          <w:color w:val="000000"/>
        </w:rPr>
        <w:t>g) nieodpłatnego udzielania informacji w sprawie zasad rozliczeń oraz aktualnych taryf, cen,</w:t>
      </w:r>
    </w:p>
    <w:p>
      <w:pPr>
        <w:pStyle w:val="Standard"/>
        <w:spacing w:lineRule="exact" w:line="320" w:before="60" w:after="60"/>
        <w:jc w:val="both"/>
        <w:rPr/>
      </w:pPr>
      <w:r>
        <w:rPr>
          <w:rFonts w:ascii="Times New Roman" w:hAnsi="Times New Roman"/>
          <w:color w:val="000000"/>
        </w:rPr>
        <w:t>h) rozpatrywania reklamacji w terminach - zgodnych z rozporządzeniem Ministra Gospodarki z dnia 15 marca 2018 r. w sprawie szczegółowych zasad kształtowania i kalkulacji taryf oraz rozliczeń w obrocie paliwami gazowymi (Dz. U. z 2018 r. poz. 640).</w:t>
      </w:r>
    </w:p>
    <w:p>
      <w:pPr>
        <w:pStyle w:val="Standard"/>
        <w:spacing w:lineRule="exact" w:line="320" w:before="60" w:after="60"/>
        <w:jc w:val="both"/>
        <w:rPr/>
      </w:pPr>
      <w:r>
        <w:rPr>
          <w:rFonts w:ascii="Times New Roman" w:hAnsi="Times New Roman"/>
          <w:color w:val="000000"/>
        </w:rPr>
        <w:t>i) udzielania informacji o przewidywanym terminie wznowienia dostarczania paliwa gazowego przerwanego z powodu awarii w sieci.</w:t>
      </w:r>
    </w:p>
    <w:p>
      <w:pPr>
        <w:pStyle w:val="Standard"/>
        <w:spacing w:lineRule="exact" w:line="320" w:before="60" w:after="60"/>
        <w:jc w:val="both"/>
        <w:rPr/>
      </w:pPr>
      <w:r>
        <w:rPr>
          <w:rFonts w:ascii="Times New Roman" w:hAnsi="Times New Roman"/>
          <w:color w:val="000000"/>
        </w:rPr>
        <w:t>2. Wykonawca zobowiązany jest do naprawienia szkody powstałej wskutek niewykonania lub nienależytego wykonania umowy kompleksowej, chyba że naruszenie obowiązków umownych nastąpiło wskutek okoliczności, za które Wykonawca lub Dystrybutor (OSD) nie ponosi odpowiedzialności.</w:t>
      </w:r>
    </w:p>
    <w:p>
      <w:pPr>
        <w:pStyle w:val="Standard"/>
        <w:spacing w:lineRule="exact" w:line="320" w:before="60" w:after="60"/>
        <w:jc w:val="both"/>
        <w:rPr/>
      </w:pPr>
      <w:r>
        <w:rPr>
          <w:rFonts w:ascii="Times New Roman" w:hAnsi="Times New Roman"/>
          <w:color w:val="000000"/>
        </w:rPr>
        <w:t>3. W przypadku niedotrzymania standardów określonych obowiązującymi przepisami Wykonawca zobowiązany jest do udzielania upustów w wysokości określonej w taryfie.</w:t>
      </w:r>
    </w:p>
    <w:p>
      <w:pPr>
        <w:pStyle w:val="Standard"/>
        <w:spacing w:lineRule="exact" w:line="320" w:before="60" w:after="60"/>
        <w:jc w:val="both"/>
        <w:rPr/>
      </w:pPr>
      <w:r>
        <w:rPr>
          <w:rFonts w:ascii="Times New Roman" w:hAnsi="Times New Roman"/>
          <w:color w:val="000000"/>
        </w:rPr>
        <w:t>4.  Zamawiający zobowiązuje się do:</w:t>
      </w:r>
    </w:p>
    <w:p>
      <w:pPr>
        <w:pStyle w:val="Standard"/>
        <w:spacing w:lineRule="exact" w:line="320" w:before="60" w:after="60"/>
        <w:jc w:val="both"/>
        <w:rPr/>
      </w:pPr>
      <w:r>
        <w:rPr>
          <w:rFonts w:ascii="Times New Roman" w:hAnsi="Times New Roman"/>
          <w:color w:val="000000"/>
        </w:rPr>
        <w:t>a) pobierania mocy i paliwa gazowego zgodnie z obowiązującymi przepisami i na warunkach określonych w umowie,</w:t>
      </w:r>
    </w:p>
    <w:p>
      <w:pPr>
        <w:pStyle w:val="Standard"/>
        <w:spacing w:lineRule="exact" w:line="320" w:before="60" w:after="60"/>
        <w:jc w:val="both"/>
        <w:rPr/>
      </w:pPr>
      <w:r>
        <w:rPr>
          <w:rFonts w:ascii="Times New Roman" w:hAnsi="Times New Roman"/>
          <w:color w:val="000000"/>
        </w:rPr>
        <w:t>b) utrzymywania należącej do niego sieci odbiorczej w należytym stanie technicznym, zgodnie z obowiązującymi przepisami,</w:t>
      </w:r>
    </w:p>
    <w:p>
      <w:pPr>
        <w:pStyle w:val="Standard"/>
        <w:spacing w:lineRule="exact" w:line="320" w:before="60" w:after="60"/>
        <w:jc w:val="both"/>
        <w:rPr/>
      </w:pPr>
      <w:r>
        <w:rPr>
          <w:rFonts w:ascii="Times New Roman" w:hAnsi="Times New Roman"/>
          <w:color w:val="000000"/>
        </w:rPr>
        <w:t>c) utrzymywania obiektu w sposób niepowodujący utrudnień w prawidłowym funkcjonowaniu sieci, a w szczególności zachowanie wymaganych odległości od istniejących urządzeń i instalacji,</w:t>
      </w:r>
    </w:p>
    <w:p>
      <w:pPr>
        <w:pStyle w:val="Standard"/>
        <w:spacing w:lineRule="exact" w:line="320" w:before="60" w:after="60"/>
        <w:jc w:val="both"/>
        <w:rPr/>
      </w:pPr>
      <w:r>
        <w:rPr>
          <w:rFonts w:ascii="Times New Roman" w:hAnsi="Times New Roman"/>
          <w:color w:val="000000"/>
        </w:rPr>
        <w:t>d) powierzania budowy lub dokonywania zmian w instalacji gazowej osobom posiadającym odpowiednie uprawienia i kwalifikacje,</w:t>
      </w:r>
    </w:p>
    <w:p>
      <w:pPr>
        <w:pStyle w:val="Standard"/>
        <w:spacing w:lineRule="exact" w:line="320" w:before="60" w:after="60"/>
        <w:jc w:val="both"/>
        <w:rPr/>
      </w:pPr>
      <w:r>
        <w:rPr>
          <w:rFonts w:ascii="Times New Roman" w:hAnsi="Times New Roman"/>
          <w:color w:val="000000"/>
        </w:rPr>
        <w:t>e) umożliwienia przedstawicielom Wykonawcy lub OSD dostępu wraz z niezbędnym sprzętem do należących do niego elementów sieci i urządzeń znajdujących się na terenie Zamawiającego, w celu przeprowadzenia prac eksploatacyjnych, usunięcia awarii lub do układu pomiarowo-rozliczeniowego,</w:t>
      </w:r>
    </w:p>
    <w:p>
      <w:pPr>
        <w:pStyle w:val="Standard"/>
        <w:spacing w:lineRule="exact" w:line="320" w:before="60" w:after="60"/>
        <w:jc w:val="both"/>
        <w:rPr/>
      </w:pPr>
      <w:r>
        <w:rPr>
          <w:rFonts w:ascii="Times New Roman" w:hAnsi="Times New Roman"/>
          <w:color w:val="000000"/>
        </w:rPr>
        <w:t>f) zabezpieczenia przed uszkodzeniem układu pomiarowo-rozliczeniowego i zabezpieczeń głównych, jeżeli znajdują się na terenie Zamawiającego,</w:t>
      </w:r>
    </w:p>
    <w:p>
      <w:pPr>
        <w:pStyle w:val="Standard"/>
        <w:spacing w:lineRule="exact" w:line="320" w:before="60" w:after="60"/>
        <w:jc w:val="both"/>
        <w:rPr/>
      </w:pPr>
      <w:r>
        <w:rPr>
          <w:rFonts w:ascii="Times New Roman" w:hAnsi="Times New Roman"/>
          <w:color w:val="000000"/>
        </w:rPr>
        <w:t>g) niezwłocznego informowania Wykonawcy o zauważonych wadach lub usterkach w układzie pomiarowo-rozliczeniowym i o innych okolicznościach mających wpływ na możliwość niewłaściwego rozliczenia za paliwo  gazowe oraz o powstałych przerwach w dostarczaniu paliwa gazowego lub niewłaściwych parametrach,</w:t>
      </w:r>
    </w:p>
    <w:p>
      <w:pPr>
        <w:pStyle w:val="Standard"/>
        <w:spacing w:lineRule="exact" w:line="320" w:before="60" w:after="60"/>
        <w:jc w:val="both"/>
        <w:rPr/>
      </w:pPr>
      <w:r>
        <w:rPr>
          <w:rFonts w:ascii="Times New Roman" w:hAnsi="Times New Roman"/>
          <w:color w:val="000000"/>
        </w:rPr>
        <w:t>h) dostosowania swoich urządzeń do zmienionych warunków funkcjonowania sieci, o których został uprzednio powiadomiony na piśmie i zgodnie z przepisami prawa,</w:t>
      </w:r>
    </w:p>
    <w:p>
      <w:pPr>
        <w:pStyle w:val="Standard"/>
        <w:spacing w:lineRule="exact" w:line="320" w:before="60" w:after="60"/>
        <w:jc w:val="both"/>
        <w:rPr/>
      </w:pPr>
      <w:r>
        <w:rPr>
          <w:rFonts w:ascii="Times New Roman" w:hAnsi="Times New Roman"/>
          <w:color w:val="000000"/>
        </w:rPr>
        <w:t>i) umożliwienia upoważnionym przedstawicielom Wykonawcy lub OSD dostępu do układu pomiarowego w celu dokonania odczytu pobranego paliwa gazowego,</w:t>
      </w:r>
    </w:p>
    <w:p>
      <w:pPr>
        <w:pStyle w:val="Standard"/>
        <w:spacing w:lineRule="exact" w:line="320" w:before="60" w:after="60"/>
        <w:jc w:val="both"/>
        <w:rPr/>
      </w:pPr>
      <w:r>
        <w:rPr>
          <w:rFonts w:ascii="Times New Roman" w:hAnsi="Times New Roman"/>
          <w:color w:val="000000"/>
        </w:rPr>
        <w:t>j) terminowego regulowania należności za paliwo gazowe,</w:t>
      </w:r>
    </w:p>
    <w:p>
      <w:pPr>
        <w:pStyle w:val="Standard"/>
        <w:spacing w:lineRule="exact" w:line="320" w:before="60" w:after="60"/>
        <w:jc w:val="both"/>
        <w:rPr/>
      </w:pPr>
      <w:r>
        <w:rPr>
          <w:rFonts w:ascii="Times New Roman" w:hAnsi="Times New Roman"/>
          <w:color w:val="000000"/>
        </w:rPr>
        <w:t>k) poinformowania pisemnie Wykonawcy o zmianie adresu korespondencyjnego, na który powinna zostać wysłana faktura oraz wszelka inna korespondencja,</w:t>
      </w:r>
    </w:p>
    <w:p>
      <w:pPr>
        <w:pStyle w:val="Standard"/>
        <w:shd w:val="clear" w:color="auto" w:fill="FFFFFF"/>
        <w:tabs>
          <w:tab w:val="clear" w:pos="709"/>
          <w:tab w:val="left" w:pos="390" w:leader="none"/>
        </w:tabs>
        <w:spacing w:lineRule="exact" w:line="320" w:before="60" w:after="60"/>
        <w:jc w:val="both"/>
        <w:rPr/>
      </w:pPr>
      <w:r>
        <w:rPr>
          <w:lang w:eastAsia="pl-PL"/>
        </w:rPr>
        <w:t>5</w:t>
      </w:r>
      <w:r>
        <w:rPr>
          <w:rFonts w:cs="Times New Roman"/>
          <w:color w:val="000000"/>
          <w:lang w:eastAsia="pl-PL"/>
        </w:rPr>
        <w:t>. Zamawiający powinien zgłosić Wykonawcy lub Dystrybutorowi (OSD) wszelkie przerwy w dostarczaniu paliwa gazowego lub jej niewłaściwe parametry, niezwłocznie, nie później jednak niż w terminie 3 dni od powzięcia wiadomości (informacji) o tych okolicznościach.</w:t>
      </w:r>
    </w:p>
    <w:p>
      <w:pPr>
        <w:pStyle w:val="Standard"/>
        <w:spacing w:lineRule="exact" w:line="320" w:before="60" w:after="60"/>
        <w:jc w:val="center"/>
        <w:rPr/>
      </w:pPr>
      <w:r>
        <w:rPr>
          <w:rFonts w:eastAsia="Times New Roman" w:ascii="Times New Roman" w:hAnsi="Times New Roman"/>
          <w:b/>
          <w:lang w:eastAsia="pl-PL"/>
        </w:rPr>
        <w:t>§ 6</w:t>
      </w:r>
    </w:p>
    <w:p>
      <w:pPr>
        <w:pStyle w:val="Standard"/>
        <w:jc w:val="both"/>
        <w:rPr/>
      </w:pPr>
      <w:r>
        <w:rPr>
          <w:rFonts w:ascii="Times New Roman" w:hAnsi="Times New Roman"/>
        </w:rPr>
        <w:t>1. Rozliczenia za dostarczone paliwo gazowe odbywać się będą według cen i stawek opłat zawartych w ofercie Wykonawcy.</w:t>
      </w:r>
    </w:p>
    <w:p>
      <w:pPr>
        <w:pStyle w:val="Standard"/>
        <w:jc w:val="both"/>
        <w:rPr/>
      </w:pPr>
      <w:r>
        <w:rPr>
          <w:rFonts w:ascii="Times New Roman" w:hAnsi="Times New Roman"/>
        </w:rPr>
        <w:t>2. Rozliczenia za paliwo gazowe dokonywane będą na podstawie wskazań układu pomiarowo-rozliczeniowego w przyjętym okresie rozliczeniowym.</w:t>
      </w:r>
    </w:p>
    <w:p>
      <w:pPr>
        <w:pStyle w:val="Standard"/>
        <w:jc w:val="both"/>
        <w:rPr/>
      </w:pPr>
      <w:r>
        <w:rPr>
          <w:rFonts w:ascii="Times New Roman" w:hAnsi="Times New Roman"/>
        </w:rPr>
        <w:t>3. Okres rozliczeniowy Wykonawca ustala na podstawie Taryfy lub cennika dla poszczególnych grup taryfowych.</w:t>
      </w:r>
    </w:p>
    <w:p>
      <w:pPr>
        <w:pStyle w:val="Standard"/>
        <w:jc w:val="both"/>
        <w:rPr/>
      </w:pPr>
      <w:r>
        <w:rPr>
          <w:rFonts w:ascii="Times New Roman" w:hAnsi="Times New Roman"/>
        </w:rPr>
        <w:t>4. Jeżeli odczyt układu pomiarowo-rozliczeniowego jest niemożliwy lub utrudniony w dniu, w którym okres rozliczeniowy powinien się zakończyć, okres ten ulega zmianie do dnia faktycznego odczytu.</w:t>
      </w:r>
    </w:p>
    <w:p>
      <w:pPr>
        <w:pStyle w:val="Standard"/>
        <w:jc w:val="both"/>
        <w:rPr/>
      </w:pPr>
      <w:r>
        <w:rPr>
          <w:rFonts w:ascii="Times New Roman" w:hAnsi="Times New Roman"/>
        </w:rPr>
        <w:t>5. W przypadku braku możliwości dokonania odczytu Wykonawca może dokonać rozliczenia według szacowanej wielkości wskazań układu pomiarowo-rozliczeniowego.</w:t>
      </w:r>
    </w:p>
    <w:p>
      <w:pPr>
        <w:pStyle w:val="Standard"/>
        <w:jc w:val="both"/>
        <w:rPr/>
      </w:pPr>
      <w:r>
        <w:rPr>
          <w:rFonts w:ascii="Times New Roman" w:hAnsi="Times New Roman"/>
        </w:rPr>
        <w:t>6. Zamawiający przewiduje możliwość istotnych zmian postanowień zawartej umowy w stosunku do treści oferty, na podstawie której dokonano wyboru Wykonawcy w niżej wymienionych okolicznościach:</w:t>
      </w:r>
    </w:p>
    <w:p>
      <w:pPr>
        <w:pStyle w:val="Standard"/>
        <w:jc w:val="both"/>
        <w:rPr/>
      </w:pPr>
      <w:r>
        <w:rPr>
          <w:rFonts w:ascii="Times New Roman" w:hAnsi="Times New Roman"/>
        </w:rPr>
        <w:t xml:space="preserve"> </w:t>
      </w:r>
      <w:r>
        <w:rPr>
          <w:rFonts w:ascii="Times New Roman" w:hAnsi="Times New Roman"/>
        </w:rPr>
        <w:t>a) zmiany umowy w zakresie cen są dopuszczalne w przypadku zmian w przepisach prawa dotyczących podatku VAT lub podatku akcyzowego lub zmiany innych opłat, podatków związanych z paliwem gazowym lub zmiany przepisów prawa skutkującego wzrostem kosztów wpływających na koszt paliwa gazowego, a ponadto w sprawie zmiany taryfy za usługi dystrybucyjne lub usługi sprzedaży zatwierdzonej przez Prezesa Urzędu Energetyki. W takich przypadkach ceny za paliwo gazowe dostarczane na podstawie Umowy ulegają automatycznie korekcie o wartość wynikającą z powyższych zmian. Wykonawca poinformuje Zamawiającego na piśmie o zmianie ceny paliwa gazowego dostarczonego na podstawie Umowy, wskazując równocześnie podstawę tej zmiany. Nowe ceny paliwa gazowego będą obowiązujące dla stron tej umowy od chwili wejścia w życie wyżej wymienionych zmian przepisów prawa stanowiących podstawę do ich korekty.</w:t>
      </w:r>
    </w:p>
    <w:p>
      <w:pPr>
        <w:pStyle w:val="Standard"/>
        <w:jc w:val="both"/>
        <w:rPr/>
      </w:pPr>
      <w:r>
        <w:rPr>
          <w:rFonts w:ascii="Times New Roman" w:hAnsi="Times New Roman"/>
        </w:rPr>
        <w:t>b) W przypadku zmiany ilości zużywanego paliwa gazowego.</w:t>
      </w:r>
    </w:p>
    <w:p>
      <w:pPr>
        <w:pStyle w:val="Standard"/>
        <w:jc w:val="both"/>
        <w:rPr/>
      </w:pPr>
      <w:r>
        <w:rPr>
          <w:rFonts w:ascii="Times New Roman" w:hAnsi="Times New Roman"/>
        </w:rPr>
        <w:t>7. W przypadku podania przez Zamawiającego błędnej grupy taryfowej, niezgodnej z wymaganiami technicznymi OSD do rozliczeń będzie stosowana grupa taryfowa właściwa dla charakterystyki punktu poboru i uwarunkowań technicznych.</w:t>
      </w:r>
    </w:p>
    <w:p>
      <w:pPr>
        <w:pStyle w:val="Standard"/>
        <w:jc w:val="both"/>
        <w:rPr/>
      </w:pPr>
      <w:r>
        <w:rPr>
          <w:rFonts w:ascii="Times New Roman" w:hAnsi="Times New Roman"/>
        </w:rPr>
        <w:t>8. Wykonawca jest zobowiązany załączyć do każdej faktury VAT szczegółowe rozliczenie dla każdego punktu poboru paliwa gazowego.</w:t>
      </w:r>
    </w:p>
    <w:p>
      <w:pPr>
        <w:pStyle w:val="Standard"/>
        <w:jc w:val="both"/>
        <w:rPr/>
      </w:pPr>
      <w:r>
        <w:rPr>
          <w:rFonts w:ascii="Times New Roman" w:hAnsi="Times New Roman"/>
        </w:rPr>
        <w:t>9. Płatnicy poszczególnych PPG są wskazani w załączniku nr 1 do umowy i SWZ.</w:t>
      </w:r>
    </w:p>
    <w:p>
      <w:pPr>
        <w:pStyle w:val="Standard"/>
        <w:spacing w:lineRule="exact" w:line="320" w:before="60" w:after="60"/>
        <w:rPr>
          <w:rFonts w:ascii="Times New Roman" w:hAnsi="Times New Roman" w:eastAsia="Times New Roman"/>
          <w:b/>
          <w:b/>
          <w:lang w:eastAsia="pl-PL"/>
        </w:rPr>
      </w:pPr>
      <w:r>
        <w:rPr>
          <w:rFonts w:eastAsia="Times New Roman" w:ascii="Times New Roman" w:hAnsi="Times New Roman"/>
          <w:b/>
          <w:lang w:eastAsia="pl-PL"/>
        </w:rPr>
      </w:r>
    </w:p>
    <w:p>
      <w:pPr>
        <w:pStyle w:val="Standard"/>
        <w:spacing w:lineRule="auto" w:line="240" w:before="60" w:after="60"/>
        <w:jc w:val="center"/>
        <w:rPr/>
      </w:pPr>
      <w:r>
        <w:rPr>
          <w:rFonts w:eastAsia="Times New Roman" w:ascii="Times New Roman" w:hAnsi="Times New Roman"/>
          <w:b/>
          <w:lang w:eastAsia="pl-PL"/>
        </w:rPr>
        <w:t>§ 7</w:t>
      </w:r>
    </w:p>
    <w:p>
      <w:pPr>
        <w:pStyle w:val="Standard"/>
        <w:spacing w:lineRule="auto" w:line="240" w:before="60" w:after="60"/>
        <w:jc w:val="center"/>
        <w:rPr/>
      </w:pPr>
      <w:r>
        <w:rPr>
          <w:rFonts w:eastAsia="Times New Roman" w:ascii="Times New Roman" w:hAnsi="Times New Roman"/>
          <w:b/>
          <w:lang w:eastAsia="pl-PL"/>
        </w:rPr>
        <w:t>WYNAGRODZENIE WYKONAWCY</w:t>
      </w:r>
    </w:p>
    <w:p>
      <w:pPr>
        <w:pStyle w:val="ListParagraph"/>
        <w:tabs>
          <w:tab w:val="clear" w:pos="709"/>
          <w:tab w:val="left" w:pos="450" w:leader="none"/>
        </w:tabs>
        <w:spacing w:before="0" w:after="0"/>
        <w:ind w:left="0" w:hanging="0"/>
        <w:jc w:val="both"/>
        <w:rPr/>
      </w:pPr>
      <w:r>
        <w:rPr>
          <w:rFonts w:eastAsia="Times New Roman" w:ascii="Times New Roman" w:hAnsi="Times New Roman"/>
          <w:bCs/>
          <w:lang w:eastAsia="pl-PL"/>
        </w:rPr>
        <w:t xml:space="preserve">   </w:t>
      </w:r>
      <w:r>
        <w:rPr>
          <w:rFonts w:ascii="Times New Roman" w:hAnsi="Times New Roman"/>
        </w:rPr>
        <w:t>1. Za wykonanie przedmiotu umowy Wykonawcy przysługuje wynagrodzenie należne za rzeczywiste zużycie paliwa gazowego, według stawek wyszczególnionych w ofercie Wykonawcy, którego szacunkowa wysokość za cały okres obowiązywania umowy (t.j. przy przyjęciu szacowanego zużycia) wynosi ogółem: ……………. zł. (netto) zł. + ………………. zł. (podatek VAT) = …………………. zł (brutto).</w:t>
      </w:r>
    </w:p>
    <w:p>
      <w:pPr>
        <w:pStyle w:val="Standard"/>
        <w:jc w:val="both"/>
        <w:rPr/>
      </w:pPr>
      <w:r>
        <w:rPr>
          <w:rFonts w:ascii="Times New Roman" w:hAnsi="Times New Roman"/>
        </w:rPr>
        <w:t>(słownie złotych: …………………………………………………………… 00/100 złotych brutto) zgodnie z formularzem cenowym, który stanowi załącznik nr 2 do niniejszej umowy.</w:t>
      </w:r>
    </w:p>
    <w:p>
      <w:pPr>
        <w:pStyle w:val="Standard"/>
        <w:jc w:val="both"/>
        <w:rPr/>
      </w:pPr>
      <w:r>
        <w:rPr>
          <w:rFonts w:eastAsia="Times New Roman" w:ascii="Times New Roman" w:hAnsi="Times New Roman"/>
          <w:lang w:eastAsia="pl-PL"/>
        </w:rPr>
        <w:t>2. Na wynagrodzenie określone w ust. 1 składają się wszystkie poniesione przez Wykonawcę koszty niezbędne do realizacji umowy.</w:t>
      </w:r>
    </w:p>
    <w:p>
      <w:pPr>
        <w:pStyle w:val="Standard"/>
        <w:jc w:val="center"/>
        <w:rPr>
          <w:rFonts w:ascii="Times New Roman" w:hAnsi="Times New Roman" w:eastAsia="Times New Roman"/>
          <w:b/>
          <w:b/>
          <w:bCs/>
          <w:lang w:eastAsia="pl-PL"/>
        </w:rPr>
      </w:pPr>
      <w:r>
        <w:rPr>
          <w:rFonts w:eastAsia="Times New Roman" w:ascii="Times New Roman" w:hAnsi="Times New Roman"/>
          <w:b/>
          <w:bCs/>
          <w:lang w:eastAsia="pl-PL"/>
        </w:rPr>
      </w:r>
    </w:p>
    <w:p>
      <w:pPr>
        <w:pStyle w:val="Standard"/>
        <w:jc w:val="center"/>
        <w:rPr/>
      </w:pPr>
      <w:r>
        <w:rPr>
          <w:rFonts w:eastAsia="Times New Roman" w:ascii="Times New Roman" w:hAnsi="Times New Roman"/>
          <w:b/>
          <w:bCs/>
          <w:lang w:eastAsia="pl-PL"/>
        </w:rPr>
        <w:t>§ 8</w:t>
      </w:r>
    </w:p>
    <w:p>
      <w:pPr>
        <w:pStyle w:val="Standard"/>
        <w:rPr>
          <w:b/>
          <w:b/>
        </w:rPr>
      </w:pPr>
      <w:r>
        <w:rPr>
          <w:b/>
        </w:rPr>
      </w:r>
    </w:p>
    <w:p>
      <w:pPr>
        <w:pStyle w:val="Standard"/>
        <w:jc w:val="both"/>
        <w:rPr/>
      </w:pPr>
      <w:r>
        <w:rPr>
          <w:rFonts w:ascii="Times New Roman" w:hAnsi="Times New Roman"/>
        </w:rPr>
        <w:t>1. Faktury będą płatne przelewem na rachunek bankowy Wykonawcy podany na fakturze w terminie 14 dni od wystawienia.</w:t>
      </w:r>
    </w:p>
    <w:p>
      <w:pPr>
        <w:pStyle w:val="Standard"/>
        <w:jc w:val="both"/>
        <w:rPr/>
      </w:pPr>
      <w:r>
        <w:rPr>
          <w:rFonts w:ascii="Times New Roman" w:hAnsi="Times New Roman"/>
        </w:rPr>
        <w:t>2. Za datę spełnienia świadczenia przez Zamawiającego uznaje się datę obciążenia rachunku Zamawiającego.</w:t>
      </w:r>
    </w:p>
    <w:p>
      <w:pPr>
        <w:pStyle w:val="Standard"/>
        <w:jc w:val="both"/>
        <w:rPr/>
      </w:pPr>
      <w:r>
        <w:rPr>
          <w:rFonts w:ascii="Times New Roman" w:hAnsi="Times New Roman"/>
        </w:rPr>
        <w:t>3. W przypadku nie dotrzymania terminu płatności Wykonawca będzie obciążał Zamawiającego odsetkami ustawowymi zgodnie z obowiązującymi przepisami.</w:t>
      </w:r>
    </w:p>
    <w:p>
      <w:pPr>
        <w:pStyle w:val="Standard"/>
        <w:jc w:val="both"/>
        <w:rPr/>
      </w:pPr>
      <w:r>
        <w:rPr>
          <w:rFonts w:eastAsia="Times New Roman" w:ascii="Times New Roman" w:hAnsi="Times New Roman"/>
          <w:lang w:eastAsia="pl-PL"/>
        </w:rPr>
        <w:t>4. Zamawiający upoważnia Wykonawcę do wystawiania faktur VAT z tytułu wykonania niniejszej umowy bez konieczności ich podpisywania przez uprawnione osoby ze strony Zamawiającego.</w:t>
      </w:r>
    </w:p>
    <w:p>
      <w:pPr>
        <w:pStyle w:val="Standard"/>
        <w:jc w:val="both"/>
        <w:rPr>
          <w:rFonts w:ascii="Times New Roman" w:hAnsi="Times New Roman" w:eastAsia="Times New Roman"/>
          <w:lang w:eastAsia="pl-PL"/>
        </w:rPr>
      </w:pPr>
      <w:r>
        <w:rPr>
          <w:rFonts w:eastAsia="Times New Roman" w:ascii="Times New Roman" w:hAnsi="Times New Roman"/>
          <w:lang w:eastAsia="pl-PL"/>
        </w:rPr>
      </w:r>
    </w:p>
    <w:p>
      <w:pPr>
        <w:pStyle w:val="Standard"/>
        <w:spacing w:lineRule="exact" w:line="320" w:before="60" w:after="60"/>
        <w:jc w:val="center"/>
        <w:rPr/>
      </w:pPr>
      <w:r>
        <w:rPr>
          <w:rFonts w:ascii="Times New Roman" w:hAnsi="Times New Roman"/>
          <w:b/>
          <w:bCs/>
        </w:rPr>
        <w:t>§ 9</w:t>
      </w:r>
    </w:p>
    <w:p>
      <w:pPr>
        <w:pStyle w:val="Standard"/>
        <w:tabs>
          <w:tab w:val="clear" w:pos="709"/>
          <w:tab w:val="left" w:pos="195" w:leader="none"/>
        </w:tabs>
        <w:jc w:val="both"/>
        <w:rPr/>
      </w:pPr>
      <w:r>
        <w:rPr>
          <w:rFonts w:ascii="Times New Roman" w:hAnsi="Times New Roman"/>
        </w:rPr>
        <w:t>1. Wykonawca ani Dystrybutor (OSD) nie ponoszą odpowiedzialności za niedostarczenie mocy i paliwa gazowego w następujących przypadkach:</w:t>
      </w:r>
    </w:p>
    <w:p>
      <w:pPr>
        <w:pStyle w:val="Standard"/>
        <w:jc w:val="both"/>
        <w:rPr/>
      </w:pPr>
      <w:r>
        <w:rPr>
          <w:rFonts w:ascii="Times New Roman" w:hAnsi="Times New Roman"/>
        </w:rPr>
        <w:t>1) wystąpienia ograniczeń w dostawie mocy i paliwa gazowego w związku z zagrożeniem życia, zdrowia lub mienia,</w:t>
      </w:r>
    </w:p>
    <w:p>
      <w:pPr>
        <w:pStyle w:val="Standard"/>
        <w:jc w:val="both"/>
        <w:rPr/>
      </w:pPr>
      <w:r>
        <w:rPr>
          <w:rFonts w:ascii="Times New Roman" w:hAnsi="Times New Roman"/>
        </w:rPr>
        <w:t>2) działania siły wyższej tj. zdarzenia nagłego, nieprzewidywalnego i niezależnego od woli Wykonawcy ani OSD, uniemożliwiającego wykonanie umowy w całości lub części, na stałe lub na pewien czas, któremu nie można zapobiec ani przeciwdziałać przy zachowaniu należytej staranności. Przejawami siły wyższej są w szczególności: klęski żywiołowe (np. pożar, powódź, susza, trzęsienie ziemi, huragan, szadź), akty władzy państwowej (np. stan wojenny, stan wyjątkowy, embarga, blokady), działania wojenne, akty sabotażu, strajki powszechne lub inne niepokoje społeczne (np. publiczne demonstracje, lokauty),</w:t>
      </w:r>
    </w:p>
    <w:p>
      <w:pPr>
        <w:pStyle w:val="Standard"/>
        <w:jc w:val="both"/>
        <w:rPr/>
      </w:pPr>
      <w:r>
        <w:rPr>
          <w:rFonts w:ascii="Times New Roman" w:hAnsi="Times New Roman"/>
        </w:rPr>
        <w:t>3) winy Zamawiającego (np. wyłączenie za nieregulowanie należności, nielegalny pobór paliwa gazowego, awarie urządzeń),</w:t>
      </w:r>
    </w:p>
    <w:p>
      <w:pPr>
        <w:pStyle w:val="Standard"/>
        <w:jc w:val="both"/>
        <w:rPr/>
      </w:pPr>
      <w:r>
        <w:rPr>
          <w:rFonts w:ascii="Times New Roman" w:hAnsi="Times New Roman"/>
        </w:rPr>
        <w:t>4) wystąpienia planowanych przerw i ograniczeń w dostarczaniu mocy i paliwa gazowego, na czas niezbędny do wykonania prac eksploatacyjnych lub remontowych w sieci, o których Zamawiający został wcześniej poinformowany,</w:t>
      </w:r>
    </w:p>
    <w:p>
      <w:pPr>
        <w:pStyle w:val="Standard"/>
        <w:jc w:val="both"/>
        <w:rPr/>
      </w:pPr>
      <w:r>
        <w:rPr>
          <w:rFonts w:ascii="Times New Roman" w:hAnsi="Times New Roman"/>
        </w:rPr>
        <w:t>5) działania zabezpieczeń i automatyki, likwidujących przemijające stany awaryjne w sieci,</w:t>
      </w:r>
    </w:p>
    <w:p>
      <w:pPr>
        <w:pStyle w:val="Standard"/>
        <w:jc w:val="both"/>
        <w:rPr/>
      </w:pPr>
      <w:r>
        <w:rPr>
          <w:rFonts w:ascii="Times New Roman" w:hAnsi="Times New Roman"/>
        </w:rPr>
        <w:t>6) wprowadzenia na polecenie operatora systemu przesyłowego wyłączeń awaryjnych lub katastrofalnych,</w:t>
      </w:r>
    </w:p>
    <w:p>
      <w:pPr>
        <w:pStyle w:val="Standard"/>
        <w:jc w:val="both"/>
        <w:rPr/>
      </w:pPr>
      <w:r>
        <w:rPr>
          <w:rFonts w:ascii="Times New Roman" w:hAnsi="Times New Roman"/>
        </w:rPr>
        <w:t>7) wystąpienia awarii w systemie, przez którą należy rozumieć warunki w sieci przesyłowej lub/i rozdzielczej lub taki stan, który wpływa lub z dużym prawdopodobieństwem może wpływać na zdolność Stron do wykonania warunków niniejszej umowy, który zagraża lub z dużym prawdopodobieństwem może zagrażać bezpieczeństwu osób i urządzeń lub bezpieczeństwu Krajowego Systemu</w:t>
      </w:r>
      <w:r>
        <w:rPr>
          <w:rFonts w:ascii="Times New Roman" w:hAnsi="Times New Roman"/>
          <w:color w:val="000000"/>
        </w:rPr>
        <w:t xml:space="preserve"> Elektroenergetycznego,</w:t>
      </w:r>
    </w:p>
    <w:p>
      <w:pPr>
        <w:pStyle w:val="Standard"/>
        <w:jc w:val="both"/>
        <w:rPr/>
      </w:pPr>
      <w:r>
        <w:rPr>
          <w:rFonts w:ascii="Times New Roman" w:hAnsi="Times New Roman"/>
        </w:rPr>
        <w:t xml:space="preserve">8) planowanych ograniczeń wprowadzonych na podstawie przepisów powszechnie obowiązujących na wypadek niedoboru mocy w Krajowym Systemie </w:t>
      </w:r>
      <w:r>
        <w:rPr>
          <w:rFonts w:ascii="Times New Roman" w:hAnsi="Times New Roman"/>
          <w:color w:val="000000"/>
        </w:rPr>
        <w:t>Elektroenergetycznym,</w:t>
      </w:r>
    </w:p>
    <w:p>
      <w:pPr>
        <w:pStyle w:val="Standard"/>
        <w:jc w:val="both"/>
        <w:rPr/>
      </w:pPr>
      <w:r>
        <w:rPr>
          <w:rFonts w:ascii="Times New Roman" w:hAnsi="Times New Roman"/>
        </w:rPr>
        <w:t>9) niezawinionych zachowań osób trzecich, za które Wykonawca i OSD nie ponoszą odpowiedzialności, w tym zachowań Zamawiającego,</w:t>
      </w:r>
    </w:p>
    <w:p>
      <w:pPr>
        <w:pStyle w:val="Standard"/>
        <w:jc w:val="both"/>
        <w:rPr/>
      </w:pPr>
      <w:r>
        <w:rPr>
          <w:rFonts w:ascii="Times New Roman" w:hAnsi="Times New Roman"/>
        </w:rPr>
        <w:t>10) przerwy w dostawie paliwa gazowego wynikłej z niewykupienia gazu lub niewprowadzenia kodu do licznika przedpłatowego,</w:t>
      </w:r>
    </w:p>
    <w:p>
      <w:pPr>
        <w:pStyle w:val="Standard"/>
        <w:jc w:val="both"/>
        <w:rPr/>
      </w:pPr>
      <w:r>
        <w:rPr>
          <w:rFonts w:ascii="Times New Roman" w:hAnsi="Times New Roman"/>
        </w:rPr>
        <w:t>11) przerw planowanych i nieplanowanych w zasilaniu zgodnie z obowiązującymi przepisami.</w:t>
      </w:r>
    </w:p>
    <w:p>
      <w:pPr>
        <w:pStyle w:val="Standard"/>
        <w:spacing w:lineRule="exact" w:line="320" w:before="60" w:after="60"/>
        <w:jc w:val="both"/>
        <w:rPr/>
      </w:pPr>
      <w:r>
        <w:rPr>
          <w:rFonts w:ascii="Times New Roman" w:hAnsi="Times New Roman"/>
        </w:rPr>
        <w:t>2. Wykonawca zobowiązuje się pisemnie powiadomić Zamawiającego o planowanych przerwach w dostawie paliwa gazowego z co najmniej 7 dniowym wyprzedzeniem.</w:t>
      </w:r>
    </w:p>
    <w:p>
      <w:pPr>
        <w:pStyle w:val="Standard"/>
        <w:spacing w:lineRule="exact" w:line="320" w:before="60" w:after="60"/>
        <w:jc w:val="both"/>
        <w:rPr>
          <w:rFonts w:ascii="Times New Roman" w:hAnsi="Times New Roman"/>
        </w:rPr>
      </w:pPr>
      <w:r>
        <w:rPr>
          <w:rFonts w:ascii="Times New Roman" w:hAnsi="Times New Roman"/>
        </w:rPr>
      </w:r>
    </w:p>
    <w:p>
      <w:pPr>
        <w:pStyle w:val="Standard"/>
        <w:spacing w:lineRule="auto" w:line="240"/>
        <w:ind w:left="66" w:hanging="0"/>
        <w:jc w:val="center"/>
        <w:rPr/>
      </w:pPr>
      <w:r>
        <w:rPr>
          <w:rFonts w:ascii="Times New Roman" w:hAnsi="Times New Roman"/>
          <w:b/>
          <w:bCs/>
        </w:rPr>
        <w:t>§ 10</w:t>
      </w:r>
    </w:p>
    <w:p>
      <w:pPr>
        <w:pStyle w:val="Standard"/>
        <w:spacing w:lineRule="auto" w:line="240"/>
        <w:jc w:val="center"/>
        <w:rPr/>
      </w:pPr>
      <w:r>
        <w:rPr>
          <w:rFonts w:ascii="Times New Roman" w:hAnsi="Times New Roman"/>
          <w:b/>
          <w:bCs/>
        </w:rPr>
        <w:t>KARY UMOWNE</w:t>
      </w:r>
    </w:p>
    <w:p>
      <w:pPr>
        <w:pStyle w:val="Standard"/>
        <w:jc w:val="both"/>
        <w:rPr>
          <w:rFonts w:ascii="Times New Roman" w:hAnsi="Times New Roman"/>
          <w:b/>
          <w:b/>
          <w:bCs/>
        </w:rPr>
      </w:pPr>
      <w:r>
        <w:rPr>
          <w:rFonts w:ascii="Times New Roman" w:hAnsi="Times New Roman"/>
          <w:b/>
          <w:bCs/>
        </w:rPr>
      </w:r>
    </w:p>
    <w:p>
      <w:pPr>
        <w:pStyle w:val="Standard"/>
        <w:jc w:val="both"/>
        <w:rPr/>
      </w:pPr>
      <w:r>
        <w:rPr>
          <w:rFonts w:ascii="Times New Roman" w:hAnsi="Times New Roman"/>
        </w:rPr>
        <w:t>1. Strony ustalają odpowiedzialność za niewykonanie lub nienależyte wykonanie umowy w formie kar umownych:</w:t>
      </w:r>
    </w:p>
    <w:p>
      <w:pPr>
        <w:pStyle w:val="Standard"/>
        <w:jc w:val="both"/>
        <w:rPr/>
      </w:pPr>
      <w:r>
        <w:rPr>
          <w:rFonts w:ascii="Times New Roman" w:hAnsi="Times New Roman"/>
        </w:rPr>
        <w:t>1)  Wykonawca zapłaci Zamawiającemu karę umowną za odstąpienie od Umowy z winy Wykonawcy w wysokości 10% wartości całkowitego szacunkowego wynagrodzenia określonego w §6 ust. 1 umowy.</w:t>
      </w:r>
    </w:p>
    <w:p>
      <w:pPr>
        <w:pStyle w:val="Standard"/>
        <w:jc w:val="both"/>
        <w:rPr/>
      </w:pPr>
      <w:r>
        <w:rPr>
          <w:rFonts w:ascii="Times New Roman" w:hAnsi="Times New Roman"/>
        </w:rPr>
        <w:t>2) Wykonawca zapłaci Zamawiającemu karę umowną za zwłokę w wykonywaniu zobowiązań umownych wynikających z niniejszej umowy w wysokości 0,1%  - wartości całkowitego szacunkowego wynagrodzenia określonego w §6 ust. 1 umowy, za każdy dzień zwłoki.</w:t>
      </w:r>
    </w:p>
    <w:p>
      <w:pPr>
        <w:pStyle w:val="Standard"/>
        <w:jc w:val="both"/>
        <w:rPr/>
      </w:pPr>
      <w:r>
        <w:rPr>
          <w:rFonts w:ascii="Times New Roman" w:hAnsi="Times New Roman"/>
        </w:rPr>
        <w:t>3) Wykonawca zapłaci Zmawiającemu karę umowną za zwłokę w wywiązaniu się z obowiązku rozpoczęcia dostaw paliwa gazowego w terminie określonym w § 3 ust. 1 umowy w wysokości 0,1% wartości całkowitego szacunkowego wynagrodzenia określonego w §6 ust.1  umowy, za każdy dzień zwłoki.</w:t>
      </w:r>
    </w:p>
    <w:p>
      <w:pPr>
        <w:pStyle w:val="Standard"/>
        <w:tabs>
          <w:tab w:val="clear" w:pos="709"/>
          <w:tab w:val="left" w:pos="390" w:leader="none"/>
        </w:tabs>
        <w:spacing w:before="60" w:after="60"/>
        <w:jc w:val="both"/>
        <w:rPr/>
      </w:pPr>
      <w:bookmarkStart w:id="3" w:name="page36R_mcid17"/>
      <w:bookmarkEnd w:id="3"/>
      <w:r>
        <w:rPr>
          <w:rFonts w:ascii="Times New Roman" w:hAnsi="Times New Roman"/>
          <w:sz w:val="22"/>
          <w:szCs w:val="22"/>
        </w:rPr>
        <w:t>4. Jeżeli wartość szkody przekroczy wysokość kar umownych strony będą mogły dochodzić od siebie odszkodowania w wysokości rzeczywiście poniesionej szkody.</w:t>
      </w:r>
    </w:p>
    <w:p>
      <w:pPr>
        <w:pStyle w:val="Standard"/>
        <w:tabs>
          <w:tab w:val="clear" w:pos="709"/>
          <w:tab w:val="left" w:pos="390" w:leader="none"/>
        </w:tabs>
        <w:spacing w:before="60" w:after="60"/>
        <w:jc w:val="both"/>
        <w:rPr/>
      </w:pPr>
      <w:r>
        <w:rPr>
          <w:rFonts w:ascii="Times New Roman" w:hAnsi="Times New Roman"/>
          <w:sz w:val="22"/>
          <w:szCs w:val="22"/>
        </w:rPr>
        <w:t>5.Zamawiający oświadcza, że wystawi Wykonawcy notę obciążeniową zawierającą szczegółowe naliczenie kwot w przypadku sytuacji, o której umowa w ust. 1 pkt 1-3 niniejszego paragrafu.</w:t>
      </w:r>
    </w:p>
    <w:p>
      <w:pPr>
        <w:pStyle w:val="Standard"/>
        <w:tabs>
          <w:tab w:val="clear" w:pos="709"/>
          <w:tab w:val="left" w:pos="390" w:leader="none"/>
        </w:tabs>
        <w:spacing w:before="60" w:after="60"/>
        <w:jc w:val="both"/>
        <w:rPr>
          <w:rFonts w:ascii="Times New Roman" w:hAnsi="Times New Roman"/>
          <w:b/>
          <w:b/>
          <w:bCs/>
        </w:rPr>
      </w:pPr>
      <w:r>
        <w:rPr>
          <w:rFonts w:ascii="Times New Roman" w:hAnsi="Times New Roman"/>
          <w:b/>
          <w:bCs/>
        </w:rPr>
      </w:r>
    </w:p>
    <w:p>
      <w:pPr>
        <w:pStyle w:val="Standard"/>
        <w:tabs>
          <w:tab w:val="clear" w:pos="709"/>
          <w:tab w:val="left" w:pos="426" w:leader="none"/>
        </w:tabs>
        <w:spacing w:lineRule="auto" w:line="240" w:before="60" w:after="60"/>
        <w:jc w:val="center"/>
        <w:rPr/>
      </w:pPr>
      <w:r>
        <w:rPr>
          <w:rFonts w:ascii="Times New Roman" w:hAnsi="Times New Roman"/>
          <w:b/>
          <w:bCs/>
        </w:rPr>
        <w:t>§ 11</w:t>
      </w:r>
    </w:p>
    <w:p>
      <w:pPr>
        <w:pStyle w:val="Standard"/>
        <w:spacing w:lineRule="auto" w:line="240"/>
        <w:jc w:val="center"/>
        <w:rPr/>
      </w:pPr>
      <w:r>
        <w:rPr>
          <w:rFonts w:ascii="Times New Roman" w:hAnsi="Times New Roman"/>
          <w:b/>
          <w:bCs/>
        </w:rPr>
        <w:t>ODSTĄPIENIE OD UMOWY</w:t>
      </w:r>
    </w:p>
    <w:p>
      <w:pPr>
        <w:pStyle w:val="Standard"/>
        <w:jc w:val="both"/>
        <w:rPr>
          <w:rFonts w:ascii="Times New Roman" w:hAnsi="Times New Roman"/>
          <w:b/>
          <w:b/>
          <w:bCs/>
        </w:rPr>
      </w:pPr>
      <w:r>
        <w:rPr>
          <w:rFonts w:ascii="Times New Roman" w:hAnsi="Times New Roman"/>
          <w:b/>
          <w:bCs/>
        </w:rPr>
      </w:r>
    </w:p>
    <w:p>
      <w:pPr>
        <w:pStyle w:val="Standard"/>
        <w:numPr>
          <w:ilvl w:val="1"/>
          <w:numId w:val="9"/>
        </w:numPr>
        <w:ind w:left="599" w:hanging="426"/>
        <w:jc w:val="both"/>
        <w:rPr/>
      </w:pPr>
      <w:r>
        <w:rPr>
          <w:rFonts w:ascii="Times New Roman" w:hAnsi="Times New Roman"/>
        </w:rPr>
        <w:t>Zamawiającemu przysługuje prawo do odstąpienia od Umowy, jeżeli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co wynika z art. 456 ustawy Pzp.</w:t>
      </w:r>
    </w:p>
    <w:p>
      <w:pPr>
        <w:pStyle w:val="Standard"/>
        <w:numPr>
          <w:ilvl w:val="1"/>
          <w:numId w:val="9"/>
        </w:numPr>
        <w:ind w:left="599" w:hanging="426"/>
        <w:jc w:val="both"/>
        <w:rPr/>
      </w:pPr>
      <w:r>
        <w:rPr>
          <w:rFonts w:ascii="Times New Roman" w:hAnsi="Times New Roman"/>
        </w:rPr>
        <w:t>Zamawiającemu przysługuje prawo do odstąpienia od Umowy również w okolicznościach:</w:t>
      </w:r>
    </w:p>
    <w:p>
      <w:pPr>
        <w:pStyle w:val="Standard"/>
        <w:ind w:left="710" w:hanging="0"/>
        <w:jc w:val="both"/>
        <w:rPr/>
      </w:pPr>
      <w:r>
        <w:rPr>
          <w:rFonts w:ascii="Times New Roman" w:hAnsi="Times New Roman"/>
        </w:rPr>
        <w:t>1) jeżeli w stosunku do Wykonawcy zostanie wszczęte postępowanie upadłościowe, jeżeli sąd odmówi ogłoszenia upadłości z uwagi na niewystarczające aktywa na prowadzenie upadłości, jeżeli Wykonawca zawrze z wierzycielami układ powodujący zagrożenie dla realizacji Umowy lub nastąpi likwidacja przedsiębiorstwa Wykonawcy lub</w:t>
      </w:r>
    </w:p>
    <w:p>
      <w:pPr>
        <w:pStyle w:val="Standard"/>
        <w:ind w:left="710" w:hanging="0"/>
        <w:rPr/>
      </w:pPr>
      <w:r>
        <w:rPr>
          <w:rFonts w:ascii="Times New Roman" w:hAnsi="Times New Roman"/>
        </w:rPr>
        <w:t>2) jeżeli Wykonawca nie rozpoczął realizacji przedmiotu Umowy lub gdy Wykonawca, mimo otrzymania pisemnego wezwania, nie wykonuje lub nienależycie wykonuje zobowiązania wynikające z Umowy.</w:t>
      </w:r>
    </w:p>
    <w:p>
      <w:pPr>
        <w:pStyle w:val="Standard"/>
        <w:jc w:val="both"/>
        <w:rPr/>
      </w:pPr>
      <w:r>
        <w:rPr>
          <w:rFonts w:ascii="Times New Roman" w:hAnsi="Times New Roman"/>
        </w:rPr>
        <w:t xml:space="preserve">3. W przypadku wystąpienia okoliczności, o których mowa w ust. 2 prawo złożenia oświadczenia     </w:t>
        <w:tab/>
        <w:t xml:space="preserve">o odstąpieniu od Umowy przysługuje Zamawiającemu w terminie do końca daty </w:t>
        <w:tab/>
        <w:t xml:space="preserve">obowiązywania umowy, przy czym oświadczenie o odstąpieniu od Umowy może nastąpić w </w:t>
        <w:tab/>
        <w:t xml:space="preserve">terminie 30 dni kalendarzowych od dnia powzięcia wiadomości o tych okolicznościach </w:t>
        <w:tab/>
        <w:t>uzasadniających odstąpienie od Umowy z tych przyczyn.</w:t>
      </w:r>
    </w:p>
    <w:p>
      <w:pPr>
        <w:pStyle w:val="Standard"/>
        <w:jc w:val="both"/>
        <w:rPr/>
      </w:pPr>
      <w:r>
        <w:rPr>
          <w:rFonts w:ascii="Times New Roman" w:hAnsi="Times New Roman"/>
        </w:rPr>
        <w:t xml:space="preserve">4.Powyższe uprawnienie Zamawiającego nie uchybia możliwości odstąpienia od umowy lub jej </w:t>
        <w:tab/>
        <w:t>wypowiedzenia przez którąkolwiek ze Stron, na podstawie Kodeksu Cywilnego.</w:t>
      </w:r>
    </w:p>
    <w:p>
      <w:pPr>
        <w:pStyle w:val="Standard"/>
        <w:jc w:val="both"/>
        <w:rPr/>
      </w:pPr>
      <w:r>
        <w:rPr>
          <w:rFonts w:ascii="Times New Roman" w:hAnsi="Times New Roman"/>
        </w:rPr>
        <w:t xml:space="preserve">5. Świadczenie  o odstąpieniu od Umowy należy złożyć drugiej stronie tylko w formie pisemnej z </w:t>
        <w:tab/>
        <w:t>podanym uzasadnieniem, pod rygorem nieważności.</w:t>
      </w:r>
    </w:p>
    <w:p>
      <w:pPr>
        <w:pStyle w:val="Standard"/>
        <w:jc w:val="both"/>
        <w:rPr/>
      </w:pPr>
      <w:r>
        <w:rPr>
          <w:rFonts w:ascii="Times New Roman" w:hAnsi="Times New Roman"/>
        </w:rPr>
        <w:t xml:space="preserve">6. Odstąpienie od Umowy lub jej rozwiązanie nie zwalnia Stron z obowiązku uregulowania wobec </w:t>
        <w:tab/>
        <w:t xml:space="preserve">drugiej Strony wszelkich zobowiązań z niej wynikających z tytułu należytego wykonania </w:t>
        <w:tab/>
        <w:t>zobowiązań, do dnia ustania obowiązywania Umowy.</w:t>
      </w:r>
    </w:p>
    <w:p>
      <w:pPr>
        <w:pStyle w:val="Standard"/>
        <w:jc w:val="both"/>
        <w:rPr/>
      </w:pPr>
      <w:r>
        <w:rPr>
          <w:rFonts w:ascii="Times New Roman" w:hAnsi="Times New Roman"/>
        </w:rPr>
        <w:t xml:space="preserve">7. W przypadku, gdy okoliczność siły wyższej utrzymuje się nieprzerwanie dłużej niż </w:t>
        <w:tab/>
        <w:t xml:space="preserve">sześćdziesiąt (60) dni w roku umownym, Strona, która została zawiadomiona o działaniu </w:t>
        <w:tab/>
        <w:t>siły wyższej może wypowiedzieć Umowę z zachowaniem co najmniej czternastodniowego(14) terminu wypowiedzenia.</w:t>
      </w:r>
    </w:p>
    <w:p>
      <w:pPr>
        <w:pStyle w:val="Standard"/>
        <w:tabs>
          <w:tab w:val="clear" w:pos="709"/>
          <w:tab w:val="left" w:pos="540" w:leader="none"/>
        </w:tabs>
        <w:jc w:val="both"/>
        <w:rPr/>
      </w:pPr>
      <w:r>
        <w:rPr/>
      </w:r>
    </w:p>
    <w:p>
      <w:pPr>
        <w:pStyle w:val="Standard"/>
        <w:spacing w:lineRule="exact" w:line="320" w:before="60" w:after="60"/>
        <w:jc w:val="center"/>
        <w:rPr/>
      </w:pPr>
      <w:r>
        <w:rPr>
          <w:rFonts w:ascii="Times New Roman" w:hAnsi="Times New Roman"/>
          <w:b/>
          <w:bCs/>
        </w:rPr>
        <w:t>§ 12</w:t>
      </w:r>
    </w:p>
    <w:p>
      <w:pPr>
        <w:pStyle w:val="Standard"/>
        <w:jc w:val="center"/>
        <w:rPr/>
      </w:pPr>
      <w:r>
        <w:rPr>
          <w:rFonts w:ascii="Times New Roman" w:hAnsi="Times New Roman"/>
          <w:b/>
          <w:bCs/>
        </w:rPr>
        <w:t>ZMIANY UMOWY</w:t>
      </w:r>
    </w:p>
    <w:p>
      <w:pPr>
        <w:pStyle w:val="Standard"/>
        <w:jc w:val="both"/>
        <w:rPr>
          <w:rFonts w:ascii="Times New Roman" w:hAnsi="Times New Roman"/>
          <w:b/>
          <w:b/>
          <w:bCs/>
        </w:rPr>
      </w:pPr>
      <w:r>
        <w:rPr>
          <w:rFonts w:ascii="Times New Roman" w:hAnsi="Times New Roman"/>
          <w:b/>
          <w:bCs/>
        </w:rPr>
      </w:r>
    </w:p>
    <w:p>
      <w:pPr>
        <w:pStyle w:val="Standard"/>
        <w:jc w:val="both"/>
        <w:rPr/>
      </w:pPr>
      <w:bookmarkStart w:id="4" w:name="page38R_mcid12"/>
      <w:bookmarkEnd w:id="4"/>
      <w:r>
        <w:rPr>
          <w:rFonts w:ascii="Times New Roman" w:hAnsi="Times New Roman"/>
          <w:sz w:val="22"/>
          <w:szCs w:val="22"/>
        </w:rPr>
        <w:t>1</w:t>
      </w:r>
      <w:r>
        <w:rPr>
          <w:rFonts w:ascii="Times New Roman" w:hAnsi="Times New Roman"/>
        </w:rPr>
        <w:t>.</w:t>
      </w:r>
      <w:r>
        <w:rPr>
          <w:rFonts w:eastAsia="Times New Roman" w:ascii="Times New Roman" w:hAnsi="Times New Roman"/>
        </w:rPr>
        <w:t>Wszelkie zmiany, niniejszej umowy wymagają aneksu sporządzonego z zachowaniem formy pisemnej pod rygorem nieważności.</w:t>
      </w:r>
    </w:p>
    <w:p>
      <w:pPr>
        <w:pStyle w:val="Standard"/>
        <w:jc w:val="both"/>
        <w:rPr/>
      </w:pPr>
      <w:r>
        <w:rPr>
          <w:rFonts w:eastAsia="Times New Roman" w:ascii="Times New Roman" w:hAnsi="Times New Roman"/>
        </w:rPr>
        <w:t>2. Zmiany przewidziane w umowie mogą być inicjowanie przez Wykonawcę lub przez Zamawiającego.</w:t>
      </w:r>
    </w:p>
    <w:p>
      <w:pPr>
        <w:pStyle w:val="Standard"/>
        <w:tabs>
          <w:tab w:val="clear" w:pos="709"/>
          <w:tab w:val="left" w:pos="426" w:leader="none"/>
        </w:tabs>
        <w:jc w:val="center"/>
        <w:rPr/>
      </w:pPr>
      <w:bookmarkStart w:id="5" w:name="page40R_mcid5"/>
      <w:bookmarkEnd w:id="5"/>
      <w:r>
        <w:rPr>
          <w:rFonts w:ascii="Times New Roman" w:hAnsi="Times New Roman"/>
          <w:b/>
          <w:bCs/>
        </w:rPr>
        <w:t>§ 13</w:t>
      </w:r>
    </w:p>
    <w:p>
      <w:pPr>
        <w:pStyle w:val="Standard"/>
        <w:ind w:left="426" w:hanging="426"/>
        <w:jc w:val="center"/>
        <w:rPr/>
      </w:pPr>
      <w:r>
        <w:rPr>
          <w:rFonts w:ascii="Times New Roman" w:hAnsi="Times New Roman"/>
          <w:b/>
        </w:rPr>
        <w:t>POSTANOWIENIA KOŃCOWE</w:t>
      </w:r>
    </w:p>
    <w:p>
      <w:pPr>
        <w:pStyle w:val="Standard"/>
        <w:ind w:left="426" w:hanging="426"/>
        <w:jc w:val="both"/>
        <w:rPr>
          <w:rFonts w:ascii="Times New Roman" w:hAnsi="Times New Roman"/>
          <w:b/>
          <w:b/>
        </w:rPr>
      </w:pPr>
      <w:r>
        <w:rPr>
          <w:rFonts w:ascii="Times New Roman" w:hAnsi="Times New Roman"/>
          <w:b/>
        </w:rPr>
      </w:r>
    </w:p>
    <w:p>
      <w:pPr>
        <w:pStyle w:val="Standard"/>
        <w:numPr>
          <w:ilvl w:val="4"/>
          <w:numId w:val="10"/>
        </w:numPr>
        <w:tabs>
          <w:tab w:val="clear" w:pos="709"/>
          <w:tab w:val="left" w:pos="426" w:leader="none"/>
        </w:tabs>
        <w:ind w:left="0" w:hanging="0"/>
        <w:jc w:val="both"/>
        <w:rPr/>
      </w:pPr>
      <w:r>
        <w:rPr>
          <w:rFonts w:ascii="Times New Roman" w:hAnsi="Times New Roman"/>
        </w:rPr>
        <w:t>W sprawach nie uregulowanych niniejszą umową stosuje się obowiązujące przepisy prawa, w tym w szczególności przepisy Kodeksu Cywilnego, ustawy z dnia 11 września 2019 r. Prawo zamówień publicznych, oraz aktów wykonawczych do tych ustaw.</w:t>
      </w:r>
    </w:p>
    <w:p>
      <w:pPr>
        <w:pStyle w:val="Standard"/>
        <w:numPr>
          <w:ilvl w:val="4"/>
          <w:numId w:val="10"/>
        </w:numPr>
        <w:tabs>
          <w:tab w:val="clear" w:pos="709"/>
          <w:tab w:val="left" w:pos="426" w:leader="none"/>
        </w:tabs>
        <w:ind w:left="0" w:hanging="0"/>
        <w:jc w:val="both"/>
        <w:rPr/>
      </w:pPr>
      <w:r>
        <w:rPr>
          <w:rFonts w:ascii="Times New Roman" w:hAnsi="Times New Roman"/>
        </w:rPr>
        <w:t>Strony zobowiązują się interpretować postanowienia niniejszej Umowy w sposób zmierzający do zapewnienia partnerskiej współpracy między nimi. Spory powstałe w związku z niniejszą umową będą rozstrzygane przez Strony przede wszystkim na drodze polubownej.</w:t>
      </w:r>
    </w:p>
    <w:p>
      <w:pPr>
        <w:pStyle w:val="Standard"/>
        <w:numPr>
          <w:ilvl w:val="4"/>
          <w:numId w:val="10"/>
        </w:numPr>
        <w:tabs>
          <w:tab w:val="clear" w:pos="709"/>
          <w:tab w:val="left" w:pos="426" w:leader="none"/>
        </w:tabs>
        <w:ind w:left="0" w:hanging="0"/>
        <w:jc w:val="both"/>
        <w:rPr/>
      </w:pPr>
      <w:r>
        <w:rPr>
          <w:rFonts w:ascii="Times New Roman" w:hAnsi="Times New Roman"/>
        </w:rPr>
        <w:t>Termin na polubowne rozstrzygnięcie sporu wynosi 30 (słownie: trzydzieści) dni od daty zgłoszenia sporu przez Stronę. W przypadku niemożności osiągnięcia porozumienia na drodze polubownej, spory powstałe w związku z niniejszą umową będą rozstrzygane przez sąd powszechny właściwy z uwagi na siedzibę Zamawiającego.</w:t>
      </w:r>
    </w:p>
    <w:p>
      <w:pPr>
        <w:pStyle w:val="Standard"/>
        <w:numPr>
          <w:ilvl w:val="4"/>
          <w:numId w:val="10"/>
        </w:numPr>
        <w:tabs>
          <w:tab w:val="clear" w:pos="709"/>
          <w:tab w:val="left" w:pos="426" w:leader="none"/>
        </w:tabs>
        <w:ind w:left="0" w:hanging="0"/>
        <w:jc w:val="both"/>
        <w:rPr/>
      </w:pPr>
      <w:r>
        <w:rPr>
          <w:rFonts w:ascii="Times New Roman" w:hAnsi="Times New Roman"/>
        </w:rPr>
        <w:t>Wszelkie spory mogące wynikać w związku z realizacją niniejszej umowy będą rozstrzygane przez sąd powszechny właściwy dla siedziby Zamawiającego.</w:t>
      </w:r>
    </w:p>
    <w:p>
      <w:pPr>
        <w:pStyle w:val="Standard"/>
        <w:numPr>
          <w:ilvl w:val="4"/>
          <w:numId w:val="10"/>
        </w:numPr>
        <w:tabs>
          <w:tab w:val="clear" w:pos="709"/>
          <w:tab w:val="left" w:pos="426" w:leader="none"/>
        </w:tabs>
        <w:ind w:left="0" w:hanging="0"/>
        <w:jc w:val="both"/>
        <w:rPr/>
      </w:pPr>
      <w:r>
        <w:rPr>
          <w:rFonts w:ascii="Times New Roman" w:hAnsi="Times New Roman"/>
        </w:rPr>
        <w:t xml:space="preserve">Umowę niniejszą sporządzono w 4 jednobrzmiących egzemplarzach, </w:t>
      </w:r>
      <w:r>
        <w:rPr>
          <w:rFonts w:cs="Times New Roman" w:ascii="Times New Roman" w:hAnsi="Times New Roman"/>
        </w:rPr>
        <w:t>1 dla Wykonawcy, a trzy dla Zmawiającego.</w:t>
      </w:r>
    </w:p>
    <w:p>
      <w:pPr>
        <w:pStyle w:val="Standard"/>
        <w:tabs>
          <w:tab w:val="clear" w:pos="709"/>
          <w:tab w:val="left" w:pos="426" w:leader="none"/>
        </w:tabs>
        <w:jc w:val="center"/>
        <w:rPr>
          <w:rFonts w:ascii="Times New Roman" w:hAnsi="Times New Roman"/>
          <w:sz w:val="20"/>
          <w:szCs w:val="20"/>
        </w:rPr>
      </w:pPr>
      <w:r>
        <w:rPr>
          <w:rFonts w:ascii="Times New Roman" w:hAnsi="Times New Roman"/>
          <w:sz w:val="20"/>
          <w:szCs w:val="20"/>
        </w:rPr>
      </w:r>
    </w:p>
    <w:p>
      <w:pPr>
        <w:pStyle w:val="Standard"/>
        <w:tabs>
          <w:tab w:val="clear" w:pos="709"/>
          <w:tab w:val="left" w:pos="426" w:leader="none"/>
        </w:tabs>
        <w:jc w:val="center"/>
        <w:rPr>
          <w:rFonts w:ascii="Times New Roman" w:hAnsi="Times New Roman"/>
          <w:sz w:val="20"/>
          <w:szCs w:val="20"/>
        </w:rPr>
      </w:pPr>
      <w:r>
        <w:rPr>
          <w:rFonts w:ascii="Times New Roman" w:hAnsi="Times New Roman"/>
          <w:sz w:val="20"/>
          <w:szCs w:val="20"/>
        </w:rPr>
      </w:r>
    </w:p>
    <w:p>
      <w:pPr>
        <w:pStyle w:val="Standard"/>
        <w:tabs>
          <w:tab w:val="clear" w:pos="709"/>
          <w:tab w:val="left" w:pos="426" w:leader="none"/>
        </w:tabs>
        <w:jc w:val="center"/>
        <w:rPr>
          <w:rFonts w:ascii="Times New Roman" w:hAnsi="Times New Roman"/>
          <w:sz w:val="20"/>
          <w:szCs w:val="20"/>
        </w:rPr>
      </w:pPr>
      <w:r>
        <w:rPr>
          <w:rFonts w:ascii="Times New Roman" w:hAnsi="Times New Roman"/>
          <w:sz w:val="20"/>
          <w:szCs w:val="20"/>
        </w:rPr>
      </w:r>
    </w:p>
    <w:p>
      <w:pPr>
        <w:pStyle w:val="Standard"/>
        <w:tabs>
          <w:tab w:val="clear" w:pos="709"/>
          <w:tab w:val="left" w:pos="10632" w:leader="none"/>
        </w:tabs>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Standard"/>
        <w:tabs>
          <w:tab w:val="clear" w:pos="709"/>
          <w:tab w:val="left" w:pos="10632" w:leader="none"/>
        </w:tabs>
        <w:jc w:val="center"/>
        <w:rPr/>
      </w:pPr>
      <w:r>
        <w:rPr>
          <w:rFonts w:eastAsia="Times New Roman" w:cs="Times New Roman" w:ascii="Times New Roman" w:hAnsi="Times New Roman"/>
          <w:b/>
          <w:bCs/>
          <w:color w:val="000000"/>
        </w:rPr>
        <w:t xml:space="preserve"> </w:t>
      </w:r>
      <w:r>
        <w:rPr>
          <w:rFonts w:eastAsia="Arial" w:cs="Times New Roman" w:ascii="Times New Roman" w:hAnsi="Times New Roman"/>
          <w:b/>
          <w:bCs/>
          <w:color w:val="000000"/>
        </w:rPr>
        <w:t>Zamawiający:                                                                                    Wykonawca:</w:t>
      </w:r>
    </w:p>
    <w:p>
      <w:pPr>
        <w:pStyle w:val="Standard"/>
        <w:jc w:val="both"/>
        <w:rPr>
          <w:rFonts w:ascii="Times New Roman" w:hAnsi="Times New Roman" w:cs="Times New Roman"/>
          <w:b/>
          <w:b/>
          <w:sz w:val="20"/>
          <w:szCs w:val="20"/>
        </w:rPr>
      </w:pPr>
      <w:r>
        <w:rPr>
          <w:rFonts w:cs="Times New Roman" w:ascii="Times New Roman" w:hAnsi="Times New Roman"/>
          <w:b/>
          <w:sz w:val="20"/>
          <w:szCs w:val="20"/>
        </w:rPr>
      </w:r>
    </w:p>
    <w:p>
      <w:pPr>
        <w:pStyle w:val="Standard"/>
        <w:jc w:val="both"/>
        <w:rPr>
          <w:rFonts w:ascii="Times New Roman" w:hAnsi="Times New Roman" w:cs="Times New Roman"/>
          <w:b/>
          <w:b/>
          <w:sz w:val="20"/>
          <w:szCs w:val="20"/>
        </w:rPr>
      </w:pPr>
      <w:r>
        <w:rPr>
          <w:rFonts w:cs="Times New Roman" w:ascii="Times New Roman" w:hAnsi="Times New Roman"/>
          <w:b/>
          <w:sz w:val="20"/>
          <w:szCs w:val="20"/>
        </w:rPr>
      </w:r>
    </w:p>
    <w:p>
      <w:pPr>
        <w:pStyle w:val="Standard"/>
        <w:jc w:val="both"/>
        <w:rPr>
          <w:rFonts w:ascii="Times New Roman" w:hAnsi="Times New Roman" w:cs="Times New Roman"/>
          <w:b/>
          <w:b/>
          <w:sz w:val="20"/>
          <w:szCs w:val="20"/>
        </w:rPr>
      </w:pPr>
      <w:r>
        <w:rPr>
          <w:rFonts w:cs="Times New Roman" w:ascii="Times New Roman" w:hAnsi="Times New Roman"/>
          <w:b/>
          <w:sz w:val="20"/>
          <w:szCs w:val="20"/>
        </w:rPr>
      </w:r>
    </w:p>
    <w:p>
      <w:pPr>
        <w:pStyle w:val="Standard"/>
        <w:jc w:val="both"/>
        <w:rPr>
          <w:rFonts w:ascii="Times New Roman" w:hAnsi="Times New Roman" w:cs="Times New Roman"/>
          <w:b/>
          <w:b/>
          <w:sz w:val="20"/>
          <w:szCs w:val="20"/>
        </w:rPr>
      </w:pPr>
      <w:r>
        <w:rPr>
          <w:rFonts w:cs="Times New Roman" w:ascii="Times New Roman" w:hAnsi="Times New Roman"/>
          <w:b/>
          <w:sz w:val="20"/>
          <w:szCs w:val="20"/>
        </w:rPr>
      </w:r>
    </w:p>
    <w:p>
      <w:pPr>
        <w:pStyle w:val="Standard"/>
        <w:jc w:val="both"/>
        <w:rPr/>
      </w:pPr>
      <w:r>
        <w:rPr>
          <w:rFonts w:cs="Times New Roman" w:ascii="Times New Roman" w:hAnsi="Times New Roman"/>
          <w:b/>
          <w:bCs/>
        </w:rPr>
        <w:t>Wykaz załączników do umowy:</w:t>
      </w:r>
    </w:p>
    <w:p>
      <w:pPr>
        <w:pStyle w:val="Standard"/>
        <w:tabs>
          <w:tab w:val="clear" w:pos="709"/>
          <w:tab w:val="left" w:pos="283" w:leader="none"/>
        </w:tabs>
        <w:jc w:val="both"/>
        <w:rPr/>
      </w:pPr>
      <w:r>
        <w:rPr>
          <w:rFonts w:cs="Times New Roman" w:ascii="Times New Roman" w:hAnsi="Times New Roman"/>
        </w:rPr>
        <w:t xml:space="preserve">1. </w:t>
      </w:r>
      <w:r>
        <w:rPr>
          <w:rFonts w:eastAsia="Arial" w:cs="Times New Roman" w:ascii="Times New Roman" w:hAnsi="Times New Roman"/>
          <w:color w:val="000000"/>
        </w:rPr>
        <w:t>Załącznik nr 2 do umowy – wykaz PPG – według załącznika nr 1 do SWZ</w:t>
      </w:r>
      <w:r>
        <w:rPr>
          <w:rFonts w:cs="Times New Roman" w:ascii="Times New Roman" w:hAnsi="Times New Roman"/>
        </w:rPr>
        <w:t xml:space="preserve"> </w:t>
      </w:r>
    </w:p>
    <w:p>
      <w:pPr>
        <w:pStyle w:val="Standard"/>
        <w:tabs>
          <w:tab w:val="clear" w:pos="709"/>
          <w:tab w:val="left" w:pos="283" w:leader="none"/>
        </w:tabs>
        <w:jc w:val="both"/>
        <w:rPr/>
      </w:pPr>
      <w:r>
        <w:rPr>
          <w:rFonts w:cs="Times New Roman" w:ascii="Times New Roman" w:hAnsi="Times New Roman"/>
        </w:rPr>
        <w:t>2. Załącznik nr 1 do umowy – oferta wykonawcy – według załącznika nr 2 do SWZ</w:t>
      </w:r>
    </w:p>
    <w:p>
      <w:pPr>
        <w:pStyle w:val="Standard"/>
        <w:tabs>
          <w:tab w:val="clear" w:pos="709"/>
          <w:tab w:val="left" w:pos="283" w:leader="none"/>
        </w:tabs>
        <w:jc w:val="both"/>
        <w:rPr/>
      </w:pPr>
      <w:r>
        <w:rPr>
          <w:rFonts w:eastAsia="Arial" w:cs="Times New Roman" w:ascii="Times New Roman" w:hAnsi="Times New Roman"/>
          <w:color w:val="000000"/>
        </w:rPr>
        <w:t>3. Załącznik nr 3 do umowy pełnomocnictwo według poniższego wzoru:</w:t>
      </w:r>
    </w:p>
    <w:p>
      <w:pPr>
        <w:pStyle w:val="Standard"/>
        <w:jc w:val="center"/>
        <w:rPr/>
      </w:pPr>
      <w:r>
        <w:rPr>
          <w:rFonts w:ascii="Times New Roman" w:hAnsi="Times New Roman"/>
          <w:b/>
          <w:sz w:val="28"/>
          <w:szCs w:val="28"/>
        </w:rPr>
        <w:tab/>
        <w:tab/>
        <w:tab/>
        <w:tab/>
        <w:tab/>
        <w:tab/>
        <w:tab/>
        <w:tab/>
        <w:tab/>
      </w:r>
    </w:p>
    <w:p>
      <w:pPr>
        <w:pStyle w:val="Standard"/>
        <w:jc w:val="center"/>
        <w:rPr>
          <w:rFonts w:ascii="Times New Roman" w:hAnsi="Times New Roman"/>
          <w:b/>
          <w:b/>
          <w:sz w:val="28"/>
          <w:szCs w:val="28"/>
        </w:rPr>
      </w:pPr>
      <w:r>
        <w:rPr>
          <w:rFonts w:ascii="Times New Roman" w:hAnsi="Times New Roman"/>
          <w:b/>
          <w:sz w:val="28"/>
          <w:szCs w:val="28"/>
        </w:rPr>
      </w:r>
    </w:p>
    <w:p>
      <w:pPr>
        <w:pStyle w:val="Standard"/>
        <w:jc w:val="center"/>
        <w:rPr>
          <w:rFonts w:ascii="Times New Roman" w:hAnsi="Times New Roman"/>
          <w:b/>
          <w:b/>
          <w:sz w:val="28"/>
          <w:szCs w:val="28"/>
        </w:rPr>
      </w:pPr>
      <w:r>
        <w:rPr>
          <w:rFonts w:ascii="Times New Roman" w:hAnsi="Times New Roman"/>
          <w:b/>
          <w:sz w:val="28"/>
          <w:szCs w:val="28"/>
        </w:rPr>
      </w:r>
    </w:p>
    <w:p>
      <w:pPr>
        <w:pStyle w:val="Standard"/>
        <w:jc w:val="center"/>
        <w:rPr>
          <w:rFonts w:ascii="Times New Roman" w:hAnsi="Times New Roman"/>
          <w:b/>
          <w:b/>
          <w:sz w:val="28"/>
          <w:szCs w:val="28"/>
        </w:rPr>
      </w:pPr>
      <w:r>
        <w:rPr>
          <w:rFonts w:ascii="Times New Roman" w:hAnsi="Times New Roman"/>
          <w:b/>
          <w:sz w:val="28"/>
          <w:szCs w:val="28"/>
        </w:rPr>
      </w:r>
    </w:p>
    <w:p>
      <w:pPr>
        <w:pStyle w:val="Standard"/>
        <w:jc w:val="center"/>
        <w:rPr>
          <w:rFonts w:ascii="Times New Roman" w:hAnsi="Times New Roman"/>
          <w:b/>
          <w:b/>
          <w:sz w:val="28"/>
          <w:szCs w:val="28"/>
        </w:rPr>
      </w:pPr>
      <w:r>
        <w:rPr>
          <w:rFonts w:ascii="Times New Roman" w:hAnsi="Times New Roman"/>
          <w:b/>
          <w:sz w:val="28"/>
          <w:szCs w:val="28"/>
        </w:rPr>
      </w:r>
    </w:p>
    <w:p>
      <w:pPr>
        <w:pStyle w:val="Standard"/>
        <w:jc w:val="center"/>
        <w:rPr/>
      </w:pPr>
      <w:r>
        <w:rPr>
          <w:rFonts w:ascii="Times New Roman" w:hAnsi="Times New Roman"/>
          <w:b/>
          <w:sz w:val="28"/>
          <w:szCs w:val="28"/>
        </w:rPr>
        <w:tab/>
        <w:tab/>
        <w:tab/>
        <w:tab/>
        <w:tab/>
        <w:tab/>
        <w:tab/>
        <w:tab/>
        <w:tab/>
        <w:tab/>
      </w:r>
      <w:r>
        <w:rPr>
          <w:rFonts w:ascii="Times New Roman" w:hAnsi="Times New Roman"/>
          <w:b/>
          <w:sz w:val="20"/>
          <w:szCs w:val="20"/>
        </w:rPr>
        <w:t>Załącznik nr 3 do umowy</w:t>
      </w:r>
    </w:p>
    <w:p>
      <w:pPr>
        <w:pStyle w:val="Standard"/>
        <w:jc w:val="center"/>
        <w:rPr>
          <w:rFonts w:ascii="Times New Roman" w:hAnsi="Times New Roman"/>
          <w:b/>
          <w:b/>
          <w:sz w:val="28"/>
          <w:szCs w:val="28"/>
        </w:rPr>
      </w:pPr>
      <w:r>
        <w:rPr>
          <w:rFonts w:ascii="Times New Roman" w:hAnsi="Times New Roman"/>
          <w:b/>
          <w:sz w:val="28"/>
          <w:szCs w:val="28"/>
        </w:rPr>
      </w:r>
    </w:p>
    <w:p>
      <w:pPr>
        <w:pStyle w:val="Standard"/>
        <w:jc w:val="center"/>
        <w:rPr>
          <w:rFonts w:ascii="Times New Roman" w:hAnsi="Times New Roman"/>
          <w:b/>
          <w:b/>
          <w:sz w:val="28"/>
          <w:szCs w:val="28"/>
        </w:rPr>
      </w:pPr>
      <w:r>
        <w:rPr>
          <w:rFonts w:ascii="Times New Roman" w:hAnsi="Times New Roman"/>
          <w:b/>
          <w:sz w:val="28"/>
          <w:szCs w:val="28"/>
        </w:rPr>
      </w:r>
    </w:p>
    <w:p>
      <w:pPr>
        <w:pStyle w:val="Standard"/>
        <w:jc w:val="center"/>
        <w:rPr/>
      </w:pPr>
      <w:r>
        <w:rPr>
          <w:rFonts w:ascii="Times New Roman" w:hAnsi="Times New Roman"/>
          <w:b/>
          <w:sz w:val="28"/>
          <w:szCs w:val="28"/>
        </w:rPr>
        <w:tab/>
        <w:tab/>
        <w:tab/>
        <w:tab/>
        <w:tab/>
        <w:tab/>
        <w:tab/>
        <w:tab/>
        <w:t xml:space="preserve">         </w:t>
      </w:r>
      <w:r>
        <w:rPr>
          <w:rFonts w:ascii="Times New Roman" w:hAnsi="Times New Roman"/>
        </w:rPr>
        <w:t>Nowogard, dnia…………..2022 r.</w:t>
      </w:r>
    </w:p>
    <w:p>
      <w:pPr>
        <w:pStyle w:val="Standard"/>
        <w:jc w:val="center"/>
        <w:rPr>
          <w:rFonts w:ascii="Times New Roman" w:hAnsi="Times New Roman"/>
          <w:b/>
          <w:b/>
          <w:sz w:val="28"/>
          <w:szCs w:val="28"/>
        </w:rPr>
      </w:pPr>
      <w:r>
        <w:rPr>
          <w:rFonts w:ascii="Times New Roman" w:hAnsi="Times New Roman"/>
          <w:b/>
          <w:sz w:val="28"/>
          <w:szCs w:val="28"/>
        </w:rPr>
      </w:r>
    </w:p>
    <w:p>
      <w:pPr>
        <w:pStyle w:val="Standard"/>
        <w:jc w:val="center"/>
        <w:rPr/>
      </w:pPr>
      <w:r>
        <w:rPr>
          <w:rFonts w:ascii="Times New Roman" w:hAnsi="Times New Roman"/>
          <w:b/>
          <w:sz w:val="28"/>
          <w:szCs w:val="28"/>
        </w:rPr>
        <w:t>Pełnomocnictwo</w:t>
      </w:r>
    </w:p>
    <w:p>
      <w:pPr>
        <w:pStyle w:val="Standard"/>
        <w:jc w:val="center"/>
        <w:rPr>
          <w:rFonts w:ascii="Times New Roman" w:hAnsi="Times New Roman"/>
          <w:b/>
          <w:b/>
          <w:sz w:val="28"/>
          <w:szCs w:val="28"/>
        </w:rPr>
      </w:pPr>
      <w:r>
        <w:rPr>
          <w:rFonts w:ascii="Times New Roman" w:hAnsi="Times New Roman"/>
          <w:b/>
          <w:sz w:val="28"/>
          <w:szCs w:val="28"/>
        </w:rPr>
      </w:r>
    </w:p>
    <w:p>
      <w:pPr>
        <w:pStyle w:val="Standard"/>
        <w:rPr>
          <w:rFonts w:ascii="Times New Roman" w:hAnsi="Times New Roman"/>
        </w:rPr>
      </w:pPr>
      <w:r>
        <w:rPr>
          <w:rFonts w:ascii="Times New Roman" w:hAnsi="Times New Roman"/>
        </w:rPr>
      </w:r>
    </w:p>
    <w:p>
      <w:pPr>
        <w:pStyle w:val="Standard"/>
        <w:shd w:val="clear" w:color="auto" w:fill="FFFFFF"/>
        <w:tabs>
          <w:tab w:val="clear" w:pos="709"/>
          <w:tab w:val="left" w:pos="3360" w:leader="underscore"/>
        </w:tabs>
        <w:overflowPunct w:val="false"/>
        <w:jc w:val="both"/>
        <w:rPr/>
      </w:pPr>
      <w:r>
        <w:rPr>
          <w:rFonts w:ascii="Times New Roman" w:hAnsi="Times New Roman"/>
          <w:spacing w:val="4"/>
        </w:rPr>
        <w:t xml:space="preserve">Na podstawie art. 98 ustawy z dnia 23 kwietnia 1964 r. – Kodeks cywilny (Dz.U.2022 poz.1360   z późn.zm) udzielam pełnomocnictwa na </w:t>
      </w:r>
      <w:r>
        <w:rPr>
          <w:rFonts w:ascii="Times New Roman" w:hAnsi="Times New Roman"/>
        </w:rPr>
        <w:t>rzecz:</w:t>
      </w:r>
    </w:p>
    <w:p>
      <w:pPr>
        <w:pStyle w:val="Standard"/>
        <w:jc w:val="both"/>
        <w:rPr>
          <w:rFonts w:ascii="Times New Roman" w:hAnsi="Times New Roman"/>
        </w:rPr>
      </w:pPr>
      <w:r>
        <w:rPr>
          <w:rFonts w:ascii="Times New Roman" w:hAnsi="Times New Roman"/>
        </w:rPr>
      </w:r>
    </w:p>
    <w:p>
      <w:pPr>
        <w:pStyle w:val="Standard"/>
        <w:shd w:val="clear" w:color="auto" w:fill="FFFFFF"/>
        <w:tabs>
          <w:tab w:val="clear" w:pos="709"/>
          <w:tab w:val="left" w:pos="3360" w:leader="underscore"/>
        </w:tabs>
        <w:overflowPunct w:val="false"/>
        <w:jc w:val="both"/>
        <w:rPr/>
      </w:pPr>
      <w:r>
        <w:rPr>
          <w:rFonts w:ascii="Times New Roman" w:hAnsi="Times New Roman"/>
          <w:spacing w:val="4"/>
        </w:rPr>
        <w:t>.......................................................................z siedzibą:………………………………………...</w:t>
      </w:r>
    </w:p>
    <w:p>
      <w:pPr>
        <w:pStyle w:val="Standard"/>
        <w:shd w:val="clear" w:color="auto" w:fill="FFFFFF"/>
        <w:tabs>
          <w:tab w:val="clear" w:pos="709"/>
          <w:tab w:val="left" w:pos="3360" w:leader="underscore"/>
        </w:tabs>
        <w:overflowPunct w:val="false"/>
        <w:jc w:val="both"/>
        <w:rPr/>
      </w:pPr>
      <w:r>
        <w:rPr>
          <w:rFonts w:ascii="Times New Roman" w:hAnsi="Times New Roman"/>
          <w:b/>
          <w:spacing w:val="4"/>
        </w:rPr>
        <w:t xml:space="preserve"> </w:t>
      </w:r>
      <w:r>
        <w:rPr>
          <w:rFonts w:ascii="Times New Roman" w:hAnsi="Times New Roman"/>
          <w:spacing w:val="4"/>
        </w:rPr>
        <w:t>reprezentowanym przez: ………………………………………………………………………...</w:t>
      </w:r>
    </w:p>
    <w:p>
      <w:pPr>
        <w:pStyle w:val="Standard"/>
        <w:shd w:val="clear" w:color="auto" w:fill="FFFFFF"/>
        <w:tabs>
          <w:tab w:val="clear" w:pos="709"/>
          <w:tab w:val="left" w:pos="3360" w:leader="underscore"/>
        </w:tabs>
        <w:overflowPunct w:val="false"/>
        <w:jc w:val="both"/>
        <w:rPr>
          <w:rFonts w:ascii="Times New Roman" w:hAnsi="Times New Roman"/>
          <w:spacing w:val="4"/>
        </w:rPr>
      </w:pPr>
      <w:r>
        <w:rPr>
          <w:rFonts w:ascii="Times New Roman" w:hAnsi="Times New Roman"/>
          <w:spacing w:val="4"/>
        </w:rPr>
      </w:r>
    </w:p>
    <w:p>
      <w:pPr>
        <w:pStyle w:val="Standard"/>
        <w:tabs>
          <w:tab w:val="clear" w:pos="709"/>
          <w:tab w:val="left" w:pos="1053" w:leader="none"/>
          <w:tab w:val="left" w:pos="1443" w:leader="none"/>
          <w:tab w:val="left" w:pos="1578" w:leader="none"/>
        </w:tabs>
        <w:jc w:val="both"/>
        <w:rPr/>
      </w:pPr>
      <w:r>
        <w:rPr>
          <w:rFonts w:ascii="Times New Roman" w:hAnsi="Times New Roman"/>
          <w:spacing w:val="4"/>
        </w:rPr>
        <w:t xml:space="preserve">wybranym w trybie przetargu nieograniczonego na podstawie art. 3 ustawy Prawo Zamówień Publicznych </w:t>
      </w:r>
      <w:r>
        <w:rPr>
          <w:rFonts w:ascii="Times New Roman" w:hAnsi="Times New Roman"/>
        </w:rPr>
        <w:t xml:space="preserve">(Dz.U. z </w:t>
      </w:r>
      <w:r>
        <w:rPr>
          <w:rFonts w:cs="Times New Roman" w:ascii="Times New Roman" w:hAnsi="Times New Roman"/>
        </w:rPr>
        <w:t>2022 r., poz. 1710 z późń.zm</w:t>
      </w:r>
      <w:r>
        <w:rPr>
          <w:rFonts w:ascii="Times New Roman" w:hAnsi="Times New Roman"/>
        </w:rPr>
        <w:t>)</w:t>
      </w:r>
      <w:r>
        <w:rPr>
          <w:rFonts w:ascii="Times New Roman" w:hAnsi="Times New Roman"/>
          <w:spacing w:val="4"/>
        </w:rPr>
        <w:t xml:space="preserve"> dla </w:t>
      </w:r>
      <w:r>
        <w:rPr>
          <w:rFonts w:ascii="Times New Roman" w:hAnsi="Times New Roman"/>
        </w:rPr>
        <w:t xml:space="preserve">punktów poboru gazu zawartych                   w Załączniku Nr 2 do Umowy do zgłoszenia właściwemu Operatorowi Systemu Dystrybucyjnego do realizacji zawartych </w:t>
        <w:br/>
        <w:t>z ………………………….. umowy kompleksowej sprzedaży i dystrybucji paliwa gazowego dla wszystkich punktów poboru gazu zawartych w załączniku nr 1 do Umowy.</w:t>
      </w:r>
    </w:p>
    <w:p>
      <w:pPr>
        <w:pStyle w:val="Standard"/>
        <w:jc w:val="both"/>
        <w:rPr/>
      </w:pPr>
      <w:r>
        <w:rPr>
          <w:rFonts w:ascii="Times New Roman" w:hAnsi="Times New Roman"/>
        </w:rPr>
        <w:t>Pełnomocnictwo jest ważne do czasu skutecznego przeprowadzenia zmiany sprzedawcy paliwa gazowego dla Gminy Nowogard.</w:t>
      </w:r>
    </w:p>
    <w:p>
      <w:pPr>
        <w:pStyle w:val="Standard"/>
        <w:jc w:val="right"/>
        <w:rPr>
          <w:rFonts w:ascii="Times New Roman" w:hAnsi="Times New Roman"/>
          <w:b/>
          <w:b/>
          <w:bCs/>
          <w:color w:val="000000"/>
        </w:rPr>
      </w:pPr>
      <w:r>
        <w:rPr>
          <w:rFonts w:ascii="Times New Roman" w:hAnsi="Times New Roman"/>
          <w:b/>
          <w:bCs/>
          <w:color w:val="000000"/>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p>
      <w:pPr>
        <w:pStyle w:val="Standard"/>
        <w:spacing w:before="0" w:after="120"/>
        <w:ind w:left="426" w:hanging="426"/>
        <w:jc w:val="both"/>
        <w:rPr/>
      </w:pPr>
      <w:r>
        <w:rPr/>
      </w:r>
    </w:p>
    <w:sectPr>
      <w:headerReference w:type="default" r:id="rId4"/>
      <w:footerReference w:type="default" r:id="rId5"/>
      <w:type w:val="nextPage"/>
      <w:pgSz w:w="11906" w:h="16838"/>
      <w:pgMar w:left="1134" w:right="1134" w:header="708"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highlight w:val="white"/>
      </w:rPr>
      <w:fldChar w:fldCharType="begin"/>
    </w:r>
    <w:r>
      <w:rPr>
        <w:highlight w:val="white"/>
      </w:rPr>
      <w:instrText> PAGE </w:instrText>
    </w:r>
    <w:r>
      <w:rPr>
        <w:highlight w:val="white"/>
      </w:rPr>
      <w:fldChar w:fldCharType="separate"/>
    </w:r>
    <w:r>
      <w:rPr>
        <w:highlight w:val="white"/>
      </w:rPr>
      <w:t>5</w:t>
    </w:r>
    <w:r>
      <w:rPr>
        <w:highlight w:val="white"/>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highlight w:val="white"/>
      </w:rPr>
      <w:fldChar w:fldCharType="begin"/>
    </w:r>
    <w:r>
      <w:rPr>
        <w:highlight w:val="white"/>
      </w:rPr>
      <w:instrText> PAGE </w:instrText>
    </w:r>
    <w:r>
      <w:rPr>
        <w:highlight w:val="white"/>
      </w:rPr>
      <w:fldChar w:fldCharType="separate"/>
    </w:r>
    <w:r>
      <w:rPr>
        <w:highlight w:val="white"/>
      </w:rPr>
      <w:t>16</w:t>
    </w:r>
    <w:r>
      <w:rPr>
        <w:highlight w:val="white"/>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Arial" w:hAnsi="Arial"/>
        <w:sz w:val="22"/>
        <w:szCs w:val="22"/>
      </w:rPr>
    </w:pPr>
    <w:r>
      <w:rPr>
        <w:rFonts w:eastAsia="Calibri" w:cs="" w:ascii="Arial" w:hAnsi="Arial" w:cstheme="minorBidi"/>
        <w:color w:val="auto"/>
        <w:kern w:val="0"/>
        <w:sz w:val="22"/>
        <w:szCs w:val="22"/>
        <w:lang w:val="pl-PL" w:eastAsia="en-US" w:bidi="ar-SA"/>
      </w:rPr>
      <w:t>PiZP.240.306.</w:t>
    </w:r>
    <w:r>
      <w:rPr>
        <w:rFonts w:ascii="Arial" w:hAnsi="Arial"/>
        <w:sz w:val="22"/>
        <w:szCs w:val="22"/>
      </w:rPr>
      <w:t>2022 AK</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240" w:after="120"/>
      <w:jc w:val="center"/>
      <w:rPr/>
    </w:pPr>
    <w:r>
      <w:rPr>
        <w:rFonts w:eastAsia="Calibri" w:cs="" w:ascii="Arial" w:hAnsi="Arial" w:cstheme="minorBidi"/>
        <w:color w:val="auto"/>
        <w:kern w:val="0"/>
        <w:sz w:val="22"/>
        <w:szCs w:val="22"/>
        <w:lang w:val="pl-PL" w:eastAsia="en-US" w:bidi="ar-SA"/>
      </w:rPr>
      <w:t>PiZP.240.306.</w:t>
    </w:r>
    <w:r>
      <w:rPr>
        <w:rFonts w:ascii="Arial" w:hAnsi="Arial"/>
        <w:sz w:val="22"/>
        <w:szCs w:val="22"/>
      </w:rPr>
      <w:t>2022 AK</w:t>
    </w:r>
  </w:p>
  <w:p>
    <w:pPr>
      <w:pStyle w:val="Nagwek"/>
      <w:spacing w:before="240" w:after="120"/>
      <w:jc w:val="center"/>
      <w:rPr>
        <w:rFonts w:ascii="Times New Roman" w:hAnsi="Times New Roman"/>
        <w:sz w:val="18"/>
        <w:szCs w:val="18"/>
      </w:rPr>
    </w:pPr>
    <w:r>
      <w:rPr>
        <w:rFonts w:ascii="Times New Roman" w:hAnsi="Times New Roman"/>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6" w:hanging="360"/>
      </w:pPr>
      <w:rPr>
        <w:b/>
        <w:bCs w:val="false"/>
        <w:rFonts w:ascii="Times New Roman" w:hAnsi="Times New Roman" w:cs="Arial"/>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lvl w:ilvl="0">
      <w:start w:val="1"/>
      <w:numFmt w:val="decimal"/>
      <w:lvlText w:val="%1."/>
      <w:lvlJc w:val="left"/>
      <w:pPr>
        <w:ind w:left="786" w:hanging="360"/>
      </w:pPr>
      <w:rPr>
        <w:b/>
        <w:bCs w:val="false"/>
        <w:rFonts w:ascii="Times New Roman" w:hAnsi="Times New Roman" w:cs="Arial"/>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lvl w:ilvl="0">
      <w:start w:val="1"/>
      <w:numFmt w:val="decimal"/>
      <w:lvlText w:val="%1."/>
      <w:lvlJc w:val="left"/>
      <w:pPr>
        <w:ind w:left="1288" w:hanging="720"/>
      </w:pPr>
      <w:rPr>
        <w:b w:val="false"/>
        <w:rFonts w:cs="Arial"/>
        <w:color w:val="000000"/>
      </w:rPr>
    </w:lvl>
    <w:lvl w:ilvl="1">
      <w:start w:val="1"/>
      <w:numFmt w:val="decimal"/>
      <w:lvlText w:val="%2."/>
      <w:lvlJc w:val="left"/>
      <w:pPr>
        <w:ind w:left="1440" w:hanging="360"/>
      </w:pPr>
      <w:rPr>
        <w:b w:val="false"/>
      </w:rPr>
    </w:lvl>
    <w:lvl w:ilvl="2">
      <w:start w:val="2"/>
      <w:numFmt w:val="decimal"/>
      <w:lvlText w:val="%3."/>
      <w:lvlJc w:val="left"/>
      <w:pPr>
        <w:ind w:left="2340" w:hanging="360"/>
      </w:pPr>
    </w:lvl>
    <w:lvl w:ilvl="3">
      <w:start w:val="1"/>
      <w:numFmt w:val="decimal"/>
      <w:lvlText w:val="%4)"/>
      <w:lvlJc w:val="left"/>
      <w:pPr>
        <w:ind w:left="1211" w:hanging="360"/>
      </w:pPr>
    </w:lvl>
    <w:lvl w:ilvl="4">
      <w:start w:val="1"/>
      <w:numFmt w:val="decimal"/>
      <w:lvlText w:val="%5."/>
      <w:lvlJc w:val="left"/>
      <w:pPr>
        <w:ind w:left="4335" w:hanging="1095"/>
      </w:pPr>
      <w:rPr>
        <w:sz w:val="20"/>
        <w:szCs w:val="20"/>
        <w:rFonts w:eastAsia="Times New Roman" w:cs="Arial"/>
        <w:color w:val="000000"/>
      </w:rPr>
    </w:lvl>
    <w:lvl w:ilvl="5">
      <w:start w:val="1"/>
      <w:numFmt w:val="decimal"/>
      <w:lvlText w:val="%6."/>
      <w:lvlJc w:val="left"/>
      <w:pPr>
        <w:ind w:left="4500" w:hanging="360"/>
      </w:pPr>
      <w:rPr>
        <w:sz w:val="20"/>
        <w:i w:val="false"/>
        <w:b w:val="false"/>
        <w:szCs w:val="20"/>
        <w:rFonts w:cs="Aria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decimal"/>
      <w:lvlText w:val="%2)"/>
      <w:lvlJc w:val="left"/>
      <w:pPr>
        <w:ind w:left="1476" w:hanging="39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decimal"/>
      <w:lvlText w:val="%2)"/>
      <w:lvlJc w:val="left"/>
      <w:pPr>
        <w:ind w:left="1476" w:hanging="39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1"/>
      <w:numFmt w:val="decimal"/>
      <w:lvlText w:val="%1."/>
      <w:lvlJc w:val="left"/>
      <w:pPr>
        <w:ind w:left="786" w:hanging="360"/>
      </w:pPr>
      <w:rPr>
        <w:b w:val="false"/>
        <w:bCs w:val="false"/>
        <w:rFonts w:eastAsia="Times New Roman" w:cs="Arial"/>
        <w:color w:val="auto"/>
        <w:lang w:eastAsia="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decimal"/>
      <w:lvlText w:val="%1."/>
      <w:lvlJc w:val="left"/>
      <w:pPr>
        <w:ind w:left="1288" w:hanging="720"/>
      </w:pPr>
      <w:rPr>
        <w:b w:val="false"/>
      </w:rPr>
    </w:lvl>
    <w:lvl w:ilvl="1">
      <w:start w:val="1"/>
      <w:numFmt w:val="decimal"/>
      <w:lvlText w:val="%2."/>
      <w:lvlJc w:val="left"/>
      <w:pPr>
        <w:ind w:left="1440" w:hanging="360"/>
      </w:pPr>
      <w:rPr>
        <w:b w:val="false"/>
      </w:rPr>
    </w:lvl>
    <w:lvl w:ilvl="2">
      <w:start w:val="2"/>
      <w:numFmt w:val="decimal"/>
      <w:lvlText w:val="%3."/>
      <w:lvlJc w:val="left"/>
      <w:pPr>
        <w:ind w:left="2340" w:hanging="360"/>
      </w:pPr>
    </w:lvl>
    <w:lvl w:ilvl="3">
      <w:start w:val="1"/>
      <w:numFmt w:val="decimal"/>
      <w:lvlText w:val="%4)"/>
      <w:lvlJc w:val="left"/>
      <w:pPr>
        <w:ind w:left="1211" w:hanging="360"/>
      </w:pPr>
    </w:lvl>
    <w:lvl w:ilvl="4">
      <w:start w:val="1"/>
      <w:numFmt w:val="decimal"/>
      <w:lvlText w:val="%5."/>
      <w:lvlJc w:val="left"/>
      <w:pPr>
        <w:ind w:left="4335" w:hanging="1095"/>
      </w:pPr>
      <w:rPr>
        <w:sz w:val="20"/>
        <w:szCs w:val="20"/>
        <w:rFonts w:eastAsia="Times New Roman" w:cs="Arial"/>
        <w:color w:val="000000"/>
      </w:rPr>
    </w:lvl>
    <w:lvl w:ilvl="5">
      <w:start w:val="1"/>
      <w:numFmt w:val="decimal"/>
      <w:lvlText w:val="%6."/>
      <w:lvlJc w:val="left"/>
      <w:pPr>
        <w:ind w:left="4500" w:hanging="360"/>
      </w:pPr>
      <w:rPr>
        <w:sz w:val="24"/>
        <w:i w:val="false"/>
        <w:b w:val="false"/>
        <w:szCs w:val="24"/>
        <w:rFonts w:cs="Aria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1288" w:hanging="720"/>
      </w:pPr>
      <w:rPr>
        <w:b w:val="false"/>
        <w:rFonts w:cs="Times New Roman"/>
      </w:rPr>
    </w:lvl>
    <w:lvl w:ilvl="1">
      <w:start w:val="1"/>
      <w:numFmt w:val="decimal"/>
      <w:lvlText w:val="%2."/>
      <w:lvlJc w:val="left"/>
      <w:pPr>
        <w:ind w:left="1440" w:hanging="360"/>
      </w:pPr>
      <w:rPr>
        <w:b w:val="false"/>
        <w:rFonts w:cs="Times New Roman"/>
      </w:rPr>
    </w:lvl>
    <w:lvl w:ilvl="2">
      <w:start w:val="2"/>
      <w:numFmt w:val="decimal"/>
      <w:lvlText w:val="%3."/>
      <w:lvlJc w:val="left"/>
      <w:pPr>
        <w:ind w:left="2340" w:hanging="360"/>
      </w:pPr>
      <w:rPr>
        <w:rFonts w:cs="Times New Roman"/>
      </w:rPr>
    </w:lvl>
    <w:lvl w:ilvl="3">
      <w:start w:val="1"/>
      <w:numFmt w:val="decimal"/>
      <w:lvlText w:val="%4)"/>
      <w:lvlJc w:val="left"/>
      <w:pPr>
        <w:ind w:left="1211" w:hanging="360"/>
      </w:pPr>
      <w:rPr>
        <w:rFonts w:cs="Times New Roman"/>
      </w:rPr>
    </w:lvl>
    <w:lvl w:ilvl="4">
      <w:start w:val="1"/>
      <w:numFmt w:val="decimal"/>
      <w:lvlText w:val="%5."/>
      <w:lvlJc w:val="left"/>
      <w:pPr>
        <w:ind w:left="4335" w:hanging="1095"/>
      </w:pPr>
      <w:rPr>
        <w:sz w:val="24"/>
        <w:szCs w:val="24"/>
        <w:rFonts w:eastAsia="Times New Roman" w:cs="Arial"/>
        <w:color w:val="000000"/>
      </w:rPr>
    </w:lvl>
    <w:lvl w:ilvl="5">
      <w:start w:val="1"/>
      <w:numFmt w:val="decimal"/>
      <w:lvlText w:val="%6."/>
      <w:lvlJc w:val="left"/>
      <w:pPr>
        <w:ind w:left="4500" w:hanging="360"/>
      </w:pPr>
      <w:rPr>
        <w:sz w:val="20"/>
        <w:i w:val="false"/>
        <w:b w:val="false"/>
        <w:szCs w:val="20"/>
        <w:rFonts w:eastAsia="Times New Roman" w:cs="Arial"/>
        <w:color w:val="auto"/>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decimal"/>
      <w:lvlText w:val="%9."/>
      <w:lvlJc w:val="left"/>
      <w:pPr>
        <w:ind w:left="6480" w:hanging="36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character" w:styleId="ListLabel205">
    <w:name w:val="ListLabel 205"/>
    <w:qFormat/>
    <w:rPr>
      <w:rFonts w:ascii="Times New Roman" w:hAnsi="Times New Roman" w:cs="Arial"/>
      <w:b/>
      <w:bCs w:val="false"/>
      <w:color w:val="auto"/>
    </w:rPr>
  </w:style>
  <w:style w:type="character" w:styleId="ListLabel17">
    <w:name w:val="ListLabel 17"/>
    <w:qFormat/>
    <w:rPr>
      <w:rFonts w:ascii="Times New Roman" w:hAnsi="Times New Roman" w:cs="Arial"/>
      <w:b/>
      <w:bCs w:val="false"/>
      <w:color w:val="auto"/>
    </w:rPr>
  </w:style>
  <w:style w:type="character" w:styleId="ListLabel206">
    <w:name w:val="ListLabel 206"/>
    <w:qFormat/>
    <w:rPr>
      <w:rFonts w:cs="Arial"/>
      <w:b w:val="false"/>
      <w:color w:val="000000"/>
    </w:rPr>
  </w:style>
  <w:style w:type="character" w:styleId="ListLabel207">
    <w:name w:val="ListLabel 207"/>
    <w:qFormat/>
    <w:rPr>
      <w:b w:val="false"/>
    </w:rPr>
  </w:style>
  <w:style w:type="character" w:styleId="ListLabel208">
    <w:name w:val="ListLabel 208"/>
    <w:qFormat/>
    <w:rPr>
      <w:rFonts w:eastAsia="Times New Roman" w:cs="Arial"/>
      <w:color w:val="000000"/>
      <w:sz w:val="20"/>
      <w:szCs w:val="20"/>
    </w:rPr>
  </w:style>
  <w:style w:type="character" w:styleId="ListLabel209">
    <w:name w:val="ListLabel 209"/>
    <w:qFormat/>
    <w:rPr>
      <w:rFonts w:cs="Arial"/>
      <w:b w:val="false"/>
      <w:i w:val="false"/>
      <w:color w:val="auto"/>
      <w:sz w:val="20"/>
      <w:szCs w:val="20"/>
    </w:rPr>
  </w:style>
  <w:style w:type="character" w:styleId="ListLabel210">
    <w:name w:val="ListLabel 210"/>
    <w:qFormat/>
    <w:rPr>
      <w:rFonts w:eastAsia="Times New Roman" w:cs="Arial"/>
      <w:b w:val="false"/>
      <w:bCs w:val="false"/>
      <w:color w:val="auto"/>
      <w:lang w:eastAsia="pl-PL"/>
    </w:rPr>
  </w:style>
  <w:style w:type="character" w:styleId="ListLabel16">
    <w:name w:val="ListLabel 16"/>
    <w:qFormat/>
    <w:rPr>
      <w:rFonts w:eastAsia="Times New Roman" w:cs="Arial"/>
      <w:b w:val="false"/>
      <w:bCs w:val="false"/>
      <w:color w:val="auto"/>
      <w:lang w:eastAsia="pl-PL"/>
    </w:rPr>
  </w:style>
  <w:style w:type="character" w:styleId="ListLabel18">
    <w:name w:val="ListLabel 18"/>
    <w:qFormat/>
    <w:rPr>
      <w:b w:val="false"/>
    </w:rPr>
  </w:style>
  <w:style w:type="character" w:styleId="ListLabel19">
    <w:name w:val="ListLabel 19"/>
    <w:qFormat/>
    <w:rPr>
      <w:rFonts w:ascii="Times New Roman" w:hAnsi="Times New Roman"/>
      <w:b w:val="false"/>
    </w:rPr>
  </w:style>
  <w:style w:type="character" w:styleId="ListLabel20">
    <w:name w:val="ListLabel 20"/>
    <w:qFormat/>
    <w:rPr>
      <w:rFonts w:eastAsia="Times New Roman" w:cs="Arial"/>
      <w:color w:val="000000"/>
      <w:sz w:val="20"/>
      <w:szCs w:val="20"/>
    </w:rPr>
  </w:style>
  <w:style w:type="character" w:styleId="ListLabel21">
    <w:name w:val="ListLabel 21"/>
    <w:qFormat/>
    <w:rPr>
      <w:rFonts w:cs="Arial"/>
      <w:b w:val="false"/>
      <w:i w:val="false"/>
      <w:color w:val="auto"/>
      <w:sz w:val="24"/>
      <w:szCs w:val="24"/>
    </w:rPr>
  </w:style>
  <w:style w:type="character" w:styleId="ListLabel56">
    <w:name w:val="ListLabel 56"/>
    <w:qFormat/>
    <w:rPr>
      <w:rFonts w:cs="Times New Roman"/>
      <w:b w:val="false"/>
    </w:rPr>
  </w:style>
  <w:style w:type="character" w:styleId="ListLabel57">
    <w:name w:val="ListLabel 57"/>
    <w:qFormat/>
    <w:rPr>
      <w:rFonts w:cs="Times New Roman"/>
      <w:b w:val="false"/>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ascii="Times New Roman" w:hAnsi="Times New Roman" w:eastAsia="Times New Roman" w:cs="Arial"/>
      <w:color w:val="000000"/>
      <w:sz w:val="24"/>
      <w:szCs w:val="24"/>
    </w:rPr>
  </w:style>
  <w:style w:type="character" w:styleId="ListLabel61">
    <w:name w:val="ListLabel 61"/>
    <w:qFormat/>
    <w:rPr>
      <w:rFonts w:eastAsia="Times New Roman" w:cs="Arial"/>
      <w:b w:val="false"/>
      <w:i w:val="false"/>
      <w:color w:val="auto"/>
      <w:sz w:val="20"/>
      <w:szCs w:val="20"/>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211">
    <w:name w:val="ListLabel 211"/>
    <w:qFormat/>
    <w:rPr>
      <w:rFonts w:ascii="Times New Roman" w:hAnsi="Times New Roman" w:cs="Arial"/>
      <w:b/>
      <w:bCs w:val="false"/>
      <w:color w:val="auto"/>
    </w:rPr>
  </w:style>
  <w:style w:type="character" w:styleId="ListLabel212">
    <w:name w:val="ListLabel 212"/>
    <w:qFormat/>
    <w:rPr>
      <w:rFonts w:ascii="Times New Roman" w:hAnsi="Times New Roman" w:cs="Arial"/>
      <w:b/>
      <w:bCs w:val="false"/>
      <w:color w:val="auto"/>
    </w:rPr>
  </w:style>
  <w:style w:type="character" w:styleId="ListLabel213">
    <w:name w:val="ListLabel 213"/>
    <w:qFormat/>
    <w:rPr>
      <w:rFonts w:cs="Arial"/>
      <w:b w:val="false"/>
      <w:color w:val="000000"/>
    </w:rPr>
  </w:style>
  <w:style w:type="character" w:styleId="ListLabel214">
    <w:name w:val="ListLabel 214"/>
    <w:qFormat/>
    <w:rPr>
      <w:b w:val="false"/>
    </w:rPr>
  </w:style>
  <w:style w:type="character" w:styleId="ListLabel215">
    <w:name w:val="ListLabel 215"/>
    <w:qFormat/>
    <w:rPr>
      <w:rFonts w:eastAsia="Times New Roman" w:cs="Arial"/>
      <w:color w:val="000000"/>
      <w:sz w:val="20"/>
      <w:szCs w:val="20"/>
    </w:rPr>
  </w:style>
  <w:style w:type="character" w:styleId="ListLabel216">
    <w:name w:val="ListLabel 216"/>
    <w:qFormat/>
    <w:rPr>
      <w:rFonts w:cs="Arial"/>
      <w:b w:val="false"/>
      <w:i w:val="false"/>
      <w:color w:val="auto"/>
      <w:sz w:val="20"/>
      <w:szCs w:val="20"/>
    </w:rPr>
  </w:style>
  <w:style w:type="character" w:styleId="ListLabel217">
    <w:name w:val="ListLabel 217"/>
    <w:qFormat/>
    <w:rPr>
      <w:rFonts w:eastAsia="Times New Roman" w:cs="Arial"/>
      <w:b w:val="false"/>
      <w:bCs w:val="false"/>
      <w:color w:val="auto"/>
      <w:lang w:eastAsia="pl-PL"/>
    </w:rPr>
  </w:style>
  <w:style w:type="character" w:styleId="ListLabel218">
    <w:name w:val="ListLabel 218"/>
    <w:qFormat/>
    <w:rPr>
      <w:rFonts w:eastAsia="Times New Roman" w:cs="Arial"/>
      <w:b w:val="false"/>
      <w:bCs w:val="false"/>
      <w:color w:val="auto"/>
      <w:lang w:eastAsia="pl-PL"/>
    </w:rPr>
  </w:style>
  <w:style w:type="character" w:styleId="ListLabel219">
    <w:name w:val="ListLabel 219"/>
    <w:qFormat/>
    <w:rPr>
      <w:b w:val="false"/>
    </w:rPr>
  </w:style>
  <w:style w:type="character" w:styleId="ListLabel220">
    <w:name w:val="ListLabel 220"/>
    <w:qFormat/>
    <w:rPr>
      <w:b w:val="false"/>
    </w:rPr>
  </w:style>
  <w:style w:type="character" w:styleId="ListLabel221">
    <w:name w:val="ListLabel 221"/>
    <w:qFormat/>
    <w:rPr>
      <w:rFonts w:eastAsia="Times New Roman" w:cs="Arial"/>
      <w:color w:val="000000"/>
      <w:sz w:val="20"/>
      <w:szCs w:val="20"/>
    </w:rPr>
  </w:style>
  <w:style w:type="character" w:styleId="ListLabel222">
    <w:name w:val="ListLabel 222"/>
    <w:qFormat/>
    <w:rPr>
      <w:rFonts w:cs="Arial"/>
      <w:b w:val="false"/>
      <w:i w:val="false"/>
      <w:color w:val="auto"/>
      <w:sz w:val="24"/>
      <w:szCs w:val="24"/>
    </w:rPr>
  </w:style>
  <w:style w:type="character" w:styleId="ListLabel223">
    <w:name w:val="ListLabel 223"/>
    <w:qFormat/>
    <w:rPr>
      <w:rFonts w:cs="Times New Roman"/>
      <w:b w:val="false"/>
    </w:rPr>
  </w:style>
  <w:style w:type="character" w:styleId="ListLabel224">
    <w:name w:val="ListLabel 224"/>
    <w:qFormat/>
    <w:rPr>
      <w:rFonts w:cs="Times New Roman"/>
      <w:b w:val="false"/>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eastAsia="Times New Roman" w:cs="Arial"/>
      <w:color w:val="000000"/>
      <w:sz w:val="24"/>
      <w:szCs w:val="24"/>
    </w:rPr>
  </w:style>
  <w:style w:type="character" w:styleId="ListLabel228">
    <w:name w:val="ListLabel 228"/>
    <w:qFormat/>
    <w:rPr>
      <w:rFonts w:eastAsia="Times New Roman" w:cs="Arial"/>
      <w:b w:val="false"/>
      <w:i w:val="false"/>
      <w:color w:val="auto"/>
      <w:sz w:val="20"/>
      <w:szCs w:val="20"/>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ascii="Times New Roman" w:hAnsi="Times New Roman" w:cs="Arial"/>
      <w:b/>
      <w:bCs w:val="false"/>
      <w:color w:val="auto"/>
    </w:rPr>
  </w:style>
  <w:style w:type="character" w:styleId="ListLabel232">
    <w:name w:val="ListLabel 232"/>
    <w:qFormat/>
    <w:rPr>
      <w:rFonts w:ascii="Times New Roman" w:hAnsi="Times New Roman" w:cs="Arial"/>
      <w:b/>
      <w:bCs w:val="false"/>
      <w:color w:val="auto"/>
    </w:rPr>
  </w:style>
  <w:style w:type="character" w:styleId="ListLabel233">
    <w:name w:val="ListLabel 233"/>
    <w:qFormat/>
    <w:rPr>
      <w:rFonts w:cs="Arial"/>
      <w:b w:val="false"/>
      <w:color w:val="000000"/>
    </w:rPr>
  </w:style>
  <w:style w:type="character" w:styleId="ListLabel234">
    <w:name w:val="ListLabel 234"/>
    <w:qFormat/>
    <w:rPr>
      <w:b w:val="false"/>
    </w:rPr>
  </w:style>
  <w:style w:type="character" w:styleId="ListLabel235">
    <w:name w:val="ListLabel 235"/>
    <w:qFormat/>
    <w:rPr>
      <w:rFonts w:eastAsia="Times New Roman" w:cs="Arial"/>
      <w:color w:val="000000"/>
      <w:sz w:val="20"/>
      <w:szCs w:val="20"/>
    </w:rPr>
  </w:style>
  <w:style w:type="character" w:styleId="ListLabel236">
    <w:name w:val="ListLabel 236"/>
    <w:qFormat/>
    <w:rPr>
      <w:rFonts w:cs="Arial"/>
      <w:b w:val="false"/>
      <w:i w:val="false"/>
      <w:color w:val="auto"/>
      <w:sz w:val="20"/>
      <w:szCs w:val="20"/>
    </w:rPr>
  </w:style>
  <w:style w:type="character" w:styleId="ListLabel237">
    <w:name w:val="ListLabel 237"/>
    <w:qFormat/>
    <w:rPr>
      <w:rFonts w:eastAsia="Times New Roman" w:cs="Arial"/>
      <w:b w:val="false"/>
      <w:bCs w:val="false"/>
      <w:color w:val="auto"/>
      <w:lang w:eastAsia="pl-PL"/>
    </w:rPr>
  </w:style>
  <w:style w:type="character" w:styleId="ListLabel238">
    <w:name w:val="ListLabel 238"/>
    <w:qFormat/>
    <w:rPr>
      <w:rFonts w:eastAsia="Times New Roman" w:cs="Arial"/>
      <w:b w:val="false"/>
      <w:bCs w:val="false"/>
      <w:color w:val="auto"/>
      <w:lang w:eastAsia="pl-PL"/>
    </w:rPr>
  </w:style>
  <w:style w:type="character" w:styleId="ListLabel239">
    <w:name w:val="ListLabel 239"/>
    <w:qFormat/>
    <w:rPr>
      <w:b w:val="false"/>
    </w:rPr>
  </w:style>
  <w:style w:type="character" w:styleId="ListLabel240">
    <w:name w:val="ListLabel 240"/>
    <w:qFormat/>
    <w:rPr>
      <w:b w:val="false"/>
    </w:rPr>
  </w:style>
  <w:style w:type="character" w:styleId="ListLabel241">
    <w:name w:val="ListLabel 241"/>
    <w:qFormat/>
    <w:rPr>
      <w:rFonts w:eastAsia="Times New Roman" w:cs="Arial"/>
      <w:color w:val="000000"/>
      <w:sz w:val="20"/>
      <w:szCs w:val="20"/>
    </w:rPr>
  </w:style>
  <w:style w:type="character" w:styleId="ListLabel242">
    <w:name w:val="ListLabel 242"/>
    <w:qFormat/>
    <w:rPr>
      <w:rFonts w:cs="Arial"/>
      <w:b w:val="false"/>
      <w:i w:val="false"/>
      <w:color w:val="auto"/>
      <w:sz w:val="24"/>
      <w:szCs w:val="24"/>
    </w:rPr>
  </w:style>
  <w:style w:type="character" w:styleId="ListLabel243">
    <w:name w:val="ListLabel 243"/>
    <w:qFormat/>
    <w:rPr>
      <w:rFonts w:cs="Times New Roman"/>
      <w:b w:val="false"/>
    </w:rPr>
  </w:style>
  <w:style w:type="character" w:styleId="ListLabel244">
    <w:name w:val="ListLabel 244"/>
    <w:qFormat/>
    <w:rPr>
      <w:rFonts w:cs="Times New Roman"/>
      <w:b w:val="false"/>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eastAsia="Times New Roman" w:cs="Arial"/>
      <w:color w:val="000000"/>
      <w:sz w:val="24"/>
      <w:szCs w:val="24"/>
    </w:rPr>
  </w:style>
  <w:style w:type="character" w:styleId="ListLabel248">
    <w:name w:val="ListLabel 248"/>
    <w:qFormat/>
    <w:rPr>
      <w:rFonts w:eastAsia="Times New Roman" w:cs="Arial"/>
      <w:b w:val="false"/>
      <w:i w:val="false"/>
      <w:color w:val="auto"/>
      <w:sz w:val="20"/>
      <w:szCs w:val="20"/>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ascii="Times New Roman" w:hAnsi="Times New Roman" w:cs="Arial"/>
      <w:b/>
      <w:bCs w:val="false"/>
      <w:color w:val="auto"/>
    </w:rPr>
  </w:style>
  <w:style w:type="character" w:styleId="ListLabel252">
    <w:name w:val="ListLabel 252"/>
    <w:qFormat/>
    <w:rPr>
      <w:rFonts w:ascii="Times New Roman" w:hAnsi="Times New Roman" w:cs="Arial"/>
      <w:b/>
      <w:bCs w:val="false"/>
      <w:color w:val="auto"/>
    </w:rPr>
  </w:style>
  <w:style w:type="character" w:styleId="ListLabel253">
    <w:name w:val="ListLabel 253"/>
    <w:qFormat/>
    <w:rPr>
      <w:rFonts w:cs="Arial"/>
      <w:b w:val="false"/>
      <w:color w:val="000000"/>
    </w:rPr>
  </w:style>
  <w:style w:type="character" w:styleId="ListLabel254">
    <w:name w:val="ListLabel 254"/>
    <w:qFormat/>
    <w:rPr>
      <w:b w:val="false"/>
    </w:rPr>
  </w:style>
  <w:style w:type="character" w:styleId="ListLabel255">
    <w:name w:val="ListLabel 255"/>
    <w:qFormat/>
    <w:rPr>
      <w:rFonts w:eastAsia="Times New Roman" w:cs="Arial"/>
      <w:color w:val="000000"/>
      <w:sz w:val="20"/>
      <w:szCs w:val="20"/>
    </w:rPr>
  </w:style>
  <w:style w:type="character" w:styleId="ListLabel256">
    <w:name w:val="ListLabel 256"/>
    <w:qFormat/>
    <w:rPr>
      <w:rFonts w:cs="Arial"/>
      <w:b w:val="false"/>
      <w:i w:val="false"/>
      <w:color w:val="auto"/>
      <w:sz w:val="20"/>
      <w:szCs w:val="20"/>
    </w:rPr>
  </w:style>
  <w:style w:type="character" w:styleId="ListLabel257">
    <w:name w:val="ListLabel 257"/>
    <w:qFormat/>
    <w:rPr>
      <w:rFonts w:eastAsia="Times New Roman" w:cs="Arial"/>
      <w:b w:val="false"/>
      <w:bCs w:val="false"/>
      <w:color w:val="auto"/>
      <w:lang w:eastAsia="pl-PL"/>
    </w:rPr>
  </w:style>
  <w:style w:type="character" w:styleId="ListLabel258">
    <w:name w:val="ListLabel 258"/>
    <w:qFormat/>
    <w:rPr>
      <w:rFonts w:eastAsia="Times New Roman" w:cs="Arial"/>
      <w:b w:val="false"/>
      <w:bCs w:val="false"/>
      <w:color w:val="auto"/>
      <w:lang w:eastAsia="pl-PL"/>
    </w:rPr>
  </w:style>
  <w:style w:type="character" w:styleId="ListLabel259">
    <w:name w:val="ListLabel 259"/>
    <w:qFormat/>
    <w:rPr>
      <w:b w:val="false"/>
    </w:rPr>
  </w:style>
  <w:style w:type="character" w:styleId="ListLabel260">
    <w:name w:val="ListLabel 260"/>
    <w:qFormat/>
    <w:rPr>
      <w:b w:val="false"/>
    </w:rPr>
  </w:style>
  <w:style w:type="character" w:styleId="ListLabel261">
    <w:name w:val="ListLabel 261"/>
    <w:qFormat/>
    <w:rPr>
      <w:rFonts w:eastAsia="Times New Roman" w:cs="Arial"/>
      <w:color w:val="000000"/>
      <w:sz w:val="20"/>
      <w:szCs w:val="20"/>
    </w:rPr>
  </w:style>
  <w:style w:type="character" w:styleId="ListLabel262">
    <w:name w:val="ListLabel 262"/>
    <w:qFormat/>
    <w:rPr>
      <w:rFonts w:cs="Arial"/>
      <w:b w:val="false"/>
      <w:i w:val="false"/>
      <w:color w:val="auto"/>
      <w:sz w:val="24"/>
      <w:szCs w:val="24"/>
    </w:rPr>
  </w:style>
  <w:style w:type="character" w:styleId="ListLabel263">
    <w:name w:val="ListLabel 263"/>
    <w:qFormat/>
    <w:rPr>
      <w:rFonts w:cs="Times New Roman"/>
      <w:b w:val="false"/>
    </w:rPr>
  </w:style>
  <w:style w:type="character" w:styleId="ListLabel264">
    <w:name w:val="ListLabel 264"/>
    <w:qFormat/>
    <w:rPr>
      <w:rFonts w:cs="Times New Roman"/>
      <w:b w:val="false"/>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eastAsia="Times New Roman" w:cs="Arial"/>
      <w:color w:val="000000"/>
      <w:sz w:val="24"/>
      <w:szCs w:val="24"/>
    </w:rPr>
  </w:style>
  <w:style w:type="character" w:styleId="ListLabel268">
    <w:name w:val="ListLabel 268"/>
    <w:qFormat/>
    <w:rPr>
      <w:rFonts w:eastAsia="Times New Roman" w:cs="Arial"/>
      <w:b w:val="false"/>
      <w:i w:val="false"/>
      <w:color w:val="auto"/>
      <w:sz w:val="20"/>
      <w:szCs w:val="20"/>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ascii="Times New Roman" w:hAnsi="Times New Roman" w:cs="Arial"/>
      <w:b/>
      <w:bCs w:val="false"/>
      <w:color w:val="auto"/>
    </w:rPr>
  </w:style>
  <w:style w:type="character" w:styleId="ListLabel272">
    <w:name w:val="ListLabel 272"/>
    <w:qFormat/>
    <w:rPr>
      <w:rFonts w:ascii="Times New Roman" w:hAnsi="Times New Roman" w:cs="Arial"/>
      <w:b/>
      <w:bCs w:val="false"/>
      <w:color w:val="auto"/>
    </w:rPr>
  </w:style>
  <w:style w:type="character" w:styleId="ListLabel273">
    <w:name w:val="ListLabel 273"/>
    <w:qFormat/>
    <w:rPr>
      <w:rFonts w:cs="Arial"/>
      <w:b w:val="false"/>
      <w:color w:val="000000"/>
    </w:rPr>
  </w:style>
  <w:style w:type="character" w:styleId="ListLabel274">
    <w:name w:val="ListLabel 274"/>
    <w:qFormat/>
    <w:rPr>
      <w:b w:val="false"/>
    </w:rPr>
  </w:style>
  <w:style w:type="character" w:styleId="ListLabel275">
    <w:name w:val="ListLabel 275"/>
    <w:qFormat/>
    <w:rPr>
      <w:rFonts w:eastAsia="Times New Roman" w:cs="Arial"/>
      <w:color w:val="000000"/>
      <w:sz w:val="20"/>
      <w:szCs w:val="20"/>
    </w:rPr>
  </w:style>
  <w:style w:type="character" w:styleId="ListLabel276">
    <w:name w:val="ListLabel 276"/>
    <w:qFormat/>
    <w:rPr>
      <w:rFonts w:cs="Arial"/>
      <w:b w:val="false"/>
      <w:i w:val="false"/>
      <w:color w:val="auto"/>
      <w:sz w:val="20"/>
      <w:szCs w:val="20"/>
    </w:rPr>
  </w:style>
  <w:style w:type="character" w:styleId="ListLabel277">
    <w:name w:val="ListLabel 277"/>
    <w:qFormat/>
    <w:rPr>
      <w:rFonts w:eastAsia="Times New Roman" w:cs="Arial"/>
      <w:b w:val="false"/>
      <w:bCs w:val="false"/>
      <w:color w:val="auto"/>
      <w:lang w:eastAsia="pl-PL"/>
    </w:rPr>
  </w:style>
  <w:style w:type="character" w:styleId="ListLabel278">
    <w:name w:val="ListLabel 278"/>
    <w:qFormat/>
    <w:rPr>
      <w:rFonts w:eastAsia="Times New Roman" w:cs="Arial"/>
      <w:b w:val="false"/>
      <w:bCs w:val="false"/>
      <w:color w:val="auto"/>
      <w:lang w:eastAsia="pl-PL"/>
    </w:rPr>
  </w:style>
  <w:style w:type="character" w:styleId="ListLabel279">
    <w:name w:val="ListLabel 279"/>
    <w:qFormat/>
    <w:rPr>
      <w:b w:val="false"/>
    </w:rPr>
  </w:style>
  <w:style w:type="character" w:styleId="ListLabel280">
    <w:name w:val="ListLabel 280"/>
    <w:qFormat/>
    <w:rPr>
      <w:b w:val="false"/>
    </w:rPr>
  </w:style>
  <w:style w:type="character" w:styleId="ListLabel281">
    <w:name w:val="ListLabel 281"/>
    <w:qFormat/>
    <w:rPr>
      <w:rFonts w:eastAsia="Times New Roman" w:cs="Arial"/>
      <w:color w:val="000000"/>
      <w:sz w:val="20"/>
      <w:szCs w:val="20"/>
    </w:rPr>
  </w:style>
  <w:style w:type="character" w:styleId="ListLabel282">
    <w:name w:val="ListLabel 282"/>
    <w:qFormat/>
    <w:rPr>
      <w:rFonts w:cs="Arial"/>
      <w:b w:val="false"/>
      <w:i w:val="false"/>
      <w:color w:val="auto"/>
      <w:sz w:val="24"/>
      <w:szCs w:val="24"/>
    </w:rPr>
  </w:style>
  <w:style w:type="character" w:styleId="ListLabel283">
    <w:name w:val="ListLabel 283"/>
    <w:qFormat/>
    <w:rPr>
      <w:rFonts w:cs="Times New Roman"/>
      <w:b w:val="false"/>
    </w:rPr>
  </w:style>
  <w:style w:type="character" w:styleId="ListLabel284">
    <w:name w:val="ListLabel 284"/>
    <w:qFormat/>
    <w:rPr>
      <w:rFonts w:cs="Times New Roman"/>
      <w:b w:val="false"/>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eastAsia="Times New Roman" w:cs="Arial"/>
      <w:color w:val="000000"/>
      <w:sz w:val="24"/>
      <w:szCs w:val="24"/>
    </w:rPr>
  </w:style>
  <w:style w:type="character" w:styleId="ListLabel288">
    <w:name w:val="ListLabel 288"/>
    <w:qFormat/>
    <w:rPr>
      <w:rFonts w:eastAsia="Times New Roman" w:cs="Arial"/>
      <w:b w:val="false"/>
      <w:i w:val="false"/>
      <w:color w:val="auto"/>
      <w:sz w:val="20"/>
      <w:szCs w:val="20"/>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ascii="Times New Roman" w:hAnsi="Times New Roman" w:cs="Arial"/>
      <w:b/>
      <w:bCs w:val="false"/>
      <w:color w:val="auto"/>
    </w:rPr>
  </w:style>
  <w:style w:type="character" w:styleId="ListLabel292">
    <w:name w:val="ListLabel 292"/>
    <w:qFormat/>
    <w:rPr>
      <w:rFonts w:ascii="Times New Roman" w:hAnsi="Times New Roman" w:cs="Arial"/>
      <w:b/>
      <w:bCs w:val="false"/>
      <w:color w:val="auto"/>
    </w:rPr>
  </w:style>
  <w:style w:type="character" w:styleId="ListLabel293">
    <w:name w:val="ListLabel 293"/>
    <w:qFormat/>
    <w:rPr>
      <w:rFonts w:cs="Arial"/>
      <w:b w:val="false"/>
      <w:color w:val="000000"/>
    </w:rPr>
  </w:style>
  <w:style w:type="character" w:styleId="ListLabel294">
    <w:name w:val="ListLabel 294"/>
    <w:qFormat/>
    <w:rPr>
      <w:b w:val="false"/>
    </w:rPr>
  </w:style>
  <w:style w:type="character" w:styleId="ListLabel295">
    <w:name w:val="ListLabel 295"/>
    <w:qFormat/>
    <w:rPr>
      <w:rFonts w:eastAsia="Times New Roman" w:cs="Arial"/>
      <w:color w:val="000000"/>
      <w:sz w:val="20"/>
      <w:szCs w:val="20"/>
    </w:rPr>
  </w:style>
  <w:style w:type="character" w:styleId="ListLabel296">
    <w:name w:val="ListLabel 296"/>
    <w:qFormat/>
    <w:rPr>
      <w:rFonts w:cs="Arial"/>
      <w:b w:val="false"/>
      <w:i w:val="false"/>
      <w:color w:val="auto"/>
      <w:sz w:val="20"/>
      <w:szCs w:val="20"/>
    </w:rPr>
  </w:style>
  <w:style w:type="character" w:styleId="ListLabel297">
    <w:name w:val="ListLabel 297"/>
    <w:qFormat/>
    <w:rPr>
      <w:rFonts w:eastAsia="Times New Roman" w:cs="Arial"/>
      <w:b w:val="false"/>
      <w:bCs w:val="false"/>
      <w:color w:val="auto"/>
      <w:lang w:eastAsia="pl-PL"/>
    </w:rPr>
  </w:style>
  <w:style w:type="character" w:styleId="ListLabel298">
    <w:name w:val="ListLabel 298"/>
    <w:qFormat/>
    <w:rPr>
      <w:b w:val="false"/>
    </w:rPr>
  </w:style>
  <w:style w:type="character" w:styleId="ListLabel299">
    <w:name w:val="ListLabel 299"/>
    <w:qFormat/>
    <w:rPr>
      <w:b w:val="false"/>
    </w:rPr>
  </w:style>
  <w:style w:type="character" w:styleId="ListLabel300">
    <w:name w:val="ListLabel 300"/>
    <w:qFormat/>
    <w:rPr>
      <w:rFonts w:eastAsia="Times New Roman" w:cs="Arial"/>
      <w:color w:val="000000"/>
      <w:sz w:val="20"/>
      <w:szCs w:val="20"/>
    </w:rPr>
  </w:style>
  <w:style w:type="character" w:styleId="ListLabel301">
    <w:name w:val="ListLabel 301"/>
    <w:qFormat/>
    <w:rPr>
      <w:rFonts w:cs="Arial"/>
      <w:b w:val="false"/>
      <w:i w:val="false"/>
      <w:color w:val="auto"/>
      <w:sz w:val="24"/>
      <w:szCs w:val="24"/>
    </w:rPr>
  </w:style>
  <w:style w:type="character" w:styleId="ListLabel302">
    <w:name w:val="ListLabel 302"/>
    <w:qFormat/>
    <w:rPr>
      <w:rFonts w:cs="Times New Roman"/>
      <w:b w:val="false"/>
    </w:rPr>
  </w:style>
  <w:style w:type="character" w:styleId="ListLabel303">
    <w:name w:val="ListLabel 303"/>
    <w:qFormat/>
    <w:rPr>
      <w:rFonts w:cs="Times New Roman"/>
      <w:b w:val="false"/>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eastAsia="Times New Roman" w:cs="Arial"/>
      <w:color w:val="000000"/>
      <w:sz w:val="24"/>
      <w:szCs w:val="24"/>
    </w:rPr>
  </w:style>
  <w:style w:type="character" w:styleId="ListLabel307">
    <w:name w:val="ListLabel 307"/>
    <w:qFormat/>
    <w:rPr>
      <w:rFonts w:eastAsia="Times New Roman" w:cs="Arial"/>
      <w:b w:val="false"/>
      <w:i w:val="false"/>
      <w:color w:val="auto"/>
      <w:sz w:val="20"/>
      <w:szCs w:val="20"/>
    </w:rPr>
  </w:style>
  <w:style w:type="character" w:styleId="ListLabel308">
    <w:name w:val="ListLabel 308"/>
    <w:qFormat/>
    <w:rPr>
      <w:rFonts w:cs="Times New Roman"/>
    </w:rPr>
  </w:style>
  <w:style w:type="character" w:styleId="ListLabel309">
    <w:name w:val="ListLabel 309"/>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Standard">
    <w:name w:val="Standard"/>
    <w:qFormat/>
    <w:pPr>
      <w:widowControl/>
      <w:suppressAutoHyphens w:val="true"/>
      <w:bidi w:val="0"/>
      <w:jc w:val="left"/>
      <w:textAlignment w:val="baseline"/>
    </w:pPr>
    <w:rPr>
      <w:rFonts w:ascii="Liberation Serif" w:hAnsi="Liberation Serif" w:eastAsia="SimSun" w:cs="Mangal"/>
      <w:color w:val="00000A"/>
      <w:kern w:val="2"/>
      <w:sz w:val="24"/>
      <w:szCs w:val="24"/>
      <w:lang w:val="pl-PL" w:eastAsia="zh-CN" w:bidi="hi-IN"/>
    </w:rPr>
  </w:style>
  <w:style w:type="paragraph" w:styleId="Zawartoramki">
    <w:name w:val="Zawartość ramki"/>
    <w:basedOn w:val="Standard"/>
    <w:qFormat/>
    <w:pPr/>
    <w:rPr/>
  </w:style>
  <w:style w:type="paragraph" w:styleId="HeaderandFooter">
    <w:name w:val="Header and Footer"/>
    <w:basedOn w:val="Standard"/>
    <w:qFormat/>
    <w:pPr>
      <w:suppressLineNumbers/>
      <w:tabs>
        <w:tab w:val="clear" w:pos="709"/>
        <w:tab w:val="center" w:pos="4819" w:leader="none"/>
        <w:tab w:val="right" w:pos="9638" w:leader="none"/>
      </w:tabs>
    </w:pPr>
    <w:rPr/>
  </w:style>
  <w:style w:type="paragraph" w:styleId="Stopka">
    <w:name w:val="Footer"/>
    <w:basedOn w:val="HeaderandFooter"/>
    <w:pPr/>
    <w:rPr/>
  </w:style>
  <w:style w:type="paragraph" w:styleId="ListParagraph">
    <w:name w:val="List Paragraph"/>
    <w:basedOn w:val="Standard"/>
    <w:qFormat/>
    <w:pPr>
      <w:spacing w:before="0" w:after="200"/>
      <w:ind w:left="720" w:hanging="0"/>
    </w:pPr>
    <w:rPr/>
  </w:style>
  <w:style w:type="paragraph" w:styleId="Textbody">
    <w:name w:val="Text body"/>
    <w:basedOn w:val="Standard"/>
    <w:qFormat/>
    <w:pPr>
      <w:spacing w:lineRule="auto" w:line="276" w:before="0" w:after="140"/>
    </w:pPr>
    <w:rPr/>
  </w:style>
  <w:style w:type="paragraph" w:styleId="Gwka">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LibreOffice/6.2.8.2$Windows_x86 LibreOffice_project/f82ddfca21ebc1e222a662a32b25c0c9d20169ee</Application>
  <Pages>17</Pages>
  <Words>4452</Words>
  <Characters>30293</Characters>
  <CharactersWithSpaces>35152</CharactersWithSpaces>
  <Paragraphs>454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2022-10-21T11:55:44Z</dcterms:created>
  <dc:creator>Danuta Dolega</dc:creator>
  <dc:description/>
  <dc:language>pl-PL</dc:language>
  <cp:lastModifiedBy/>
  <cp:lastPrinted>2022-10-27T09:56:26Z</cp:lastPrinted>
  <dcterms:modified xsi:type="dcterms:W3CDTF">2022-10-27T10:21:03Z</dcterms:modified>
  <cp:revision>8</cp:revision>
  <dc:subject/>
  <dc:title/>
</cp:coreProperties>
</file>