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/>
      </w:pPr>
      <w:r>
        <w:rPr>
          <w:b/>
          <w:bCs/>
          <w:i/>
          <w:iCs/>
          <w:sz w:val="24"/>
          <w:szCs w:val="24"/>
        </w:rPr>
        <w:t xml:space="preserve">Załącznik nr </w:t>
      </w:r>
      <w:bookmarkStart w:id="0" w:name="_GoBack"/>
      <w:bookmarkEnd w:id="0"/>
      <w:r>
        <w:rPr>
          <w:b/>
          <w:bCs/>
          <w:i/>
          <w:iCs/>
          <w:sz w:val="24"/>
          <w:szCs w:val="24"/>
        </w:rPr>
        <w:t xml:space="preserve">8 </w:t>
      </w:r>
    </w:p>
    <w:p>
      <w:pPr>
        <w:pStyle w:val="PDane"/>
        <w:spacing w:lineRule="auto" w:line="240"/>
        <w:jc w:val="right"/>
        <w:rPr>
          <w:rStyle w:val="RNaglowek"/>
          <w:b w:val="false"/>
          <w:b w:val="false"/>
        </w:rPr>
      </w:pPr>
      <w:r>
        <w:rPr>
          <w:b w:val="false"/>
        </w:rPr>
      </w:r>
    </w:p>
    <w:p>
      <w:pPr>
        <w:pStyle w:val="PDane"/>
        <w:rPr/>
      </w:pPr>
      <w:r>
        <w:rPr>
          <w:rStyle w:val="RNaglowek"/>
          <w:b/>
          <w:bCs/>
        </w:rPr>
        <w:t>HARMONOGRAM RZECZOWO-FINANSOWY</w:t>
      </w:r>
    </w:p>
    <w:p>
      <w:pPr>
        <w:pStyle w:val="PDane"/>
        <w:rPr/>
      </w:pPr>
      <w:r>
        <w:rPr>
          <w:rStyle w:val="RNaglowek"/>
          <w:b w:val="false"/>
          <w:bCs w:val="false"/>
        </w:rPr>
        <w:t xml:space="preserve">dla realizacji zadania pn.: Wymiana pokrycia dachowego na budynku handlowo – usługowym przy ulicy 3 Maja 40 w Nowogardzie – </w:t>
      </w:r>
      <w:r>
        <w:rPr>
          <w:rStyle w:val="RNaglowek"/>
          <w:b w:val="false"/>
          <w:bCs w:val="false"/>
        </w:rPr>
        <w:t>IV POSTĘPOWANIE</w:t>
      </w:r>
    </w:p>
    <w:tbl>
      <w:tblPr>
        <w:tblStyle w:val="tabelaWniosek"/>
        <w:tblW w:w="13906" w:type="dxa"/>
        <w:jc w:val="left"/>
        <w:tblInd w:w="8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67"/>
        <w:gridCol w:w="3795"/>
        <w:gridCol w:w="2893"/>
        <w:gridCol w:w="3119"/>
        <w:gridCol w:w="2632"/>
      </w:tblGrid>
      <w:tr>
        <w:trPr/>
        <w:tc>
          <w:tcPr>
            <w:tcW w:w="13906" w:type="dxa"/>
            <w:gridSpan w:val="5"/>
            <w:tcBorders/>
            <w:shd w:color="auto" w:fill="DDDDDD" w:val="clear"/>
          </w:tcPr>
          <w:p>
            <w:pPr>
              <w:pStyle w:val="Normal"/>
              <w:spacing w:before="0" w:after="0"/>
              <w:rPr/>
            </w:pPr>
            <w:r>
              <w:rPr>
                <w:b/>
                <w:sz w:val="24"/>
                <w:szCs w:val="24"/>
              </w:rPr>
              <w:t>Harmonogram rzeczowo – finansowy</w:t>
            </w:r>
          </w:p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380" w:hRule="atLeast"/>
        </w:trPr>
        <w:tc>
          <w:tcPr>
            <w:tcW w:w="1467" w:type="dxa"/>
            <w:tcBorders/>
            <w:shd w:color="auto" w:fill="DDDDDD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3795" w:type="dxa"/>
            <w:tcBorders/>
            <w:shd w:color="auto" w:fill="DDDDDD" w:val="clea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Zakres rzeczowy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22"/>
                <w:szCs w:val="22"/>
              </w:rPr>
              <w:t>(jakie prace budowlane zostaną wykonane podczas realizacji etapu)</w:t>
            </w:r>
          </w:p>
        </w:tc>
        <w:tc>
          <w:tcPr>
            <w:tcW w:w="2893" w:type="dxa"/>
            <w:tcBorders/>
            <w:shd w:color="auto" w:fill="DDDDDD" w:val="clear"/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22"/>
                <w:szCs w:val="22"/>
              </w:rPr>
              <w:t>Koszt realizacji poszczególnych etapów</w:t>
            </w:r>
          </w:p>
        </w:tc>
        <w:tc>
          <w:tcPr>
            <w:tcW w:w="3119" w:type="dxa"/>
            <w:tcBorders/>
            <w:shd w:color="auto" w:fill="DDDDDD" w:val="clea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22"/>
                <w:szCs w:val="22"/>
              </w:rPr>
              <w:t xml:space="preserve">Planowana data 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22"/>
                <w:szCs w:val="22"/>
              </w:rPr>
              <w:t>rozpoczęcia robót poszczególnych etapów</w:t>
            </w:r>
          </w:p>
        </w:tc>
        <w:tc>
          <w:tcPr>
            <w:tcW w:w="2632" w:type="dxa"/>
            <w:tcBorders/>
            <w:shd w:color="auto" w:fill="DDDDDD" w:val="clea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22"/>
                <w:szCs w:val="22"/>
              </w:rPr>
              <w:t xml:space="preserve">Planowana data 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22"/>
                <w:szCs w:val="22"/>
              </w:rPr>
              <w:t>zakończenia robót poszczególnych etapów</w:t>
            </w:r>
          </w:p>
        </w:tc>
      </w:tr>
      <w:tr>
        <w:trPr/>
        <w:tc>
          <w:tcPr>
            <w:tcW w:w="1467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22"/>
                <w:szCs w:val="22"/>
              </w:rPr>
              <w:t>ETAP I</w:t>
            </w:r>
          </w:p>
        </w:tc>
        <w:tc>
          <w:tcPr>
            <w:tcW w:w="3795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893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32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467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22"/>
                <w:szCs w:val="22"/>
              </w:rPr>
              <w:t>ETAP II</w:t>
            </w:r>
          </w:p>
        </w:tc>
        <w:tc>
          <w:tcPr>
            <w:tcW w:w="3795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893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32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467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22"/>
                <w:szCs w:val="22"/>
              </w:rPr>
              <w:t>ETAP III</w:t>
            </w:r>
          </w:p>
        </w:tc>
        <w:tc>
          <w:tcPr>
            <w:tcW w:w="3795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893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32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Na żądanie Zamawiającego, Wykonawca zobowiązany jest do przedstawienia Zamawiającemu kosztorys ofertowy uwzględniając szczegółowy zakres robót budowlanych.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Koszt robót budowlanych ujętych w harmonogramie powinien zostać rozłożony </w:t>
      </w:r>
      <w:r>
        <w:rPr>
          <w:b/>
          <w:bCs/>
          <w:sz w:val="20"/>
          <w:szCs w:val="20"/>
          <w:u w:val="single"/>
        </w:rPr>
        <w:t xml:space="preserve">proporcjonalnie kosztowo na wszystkie etapy. </w:t>
      </w:r>
    </w:p>
    <w:p>
      <w:pPr>
        <w:pStyle w:val="Normal"/>
        <w:jc w:val="right"/>
        <w:rPr/>
      </w:pPr>
      <w:r>
        <w:rPr>
          <w:rFonts w:cs="Arial"/>
          <w:b/>
        </w:rPr>
        <w:t>…………………………………</w:t>
      </w:r>
      <w:r>
        <w:rPr>
          <w:rFonts w:cs="Arial"/>
          <w:b/>
        </w:rPr>
        <w:t>, dnia …………………..</w:t>
      </w:r>
    </w:p>
    <w:p>
      <w:pPr>
        <w:pStyle w:val="Normal"/>
        <w:jc w:val="right"/>
        <w:rPr/>
      </w:pPr>
      <w:r>
        <w:rPr>
          <w:rFonts w:cs="Arial"/>
          <w:b/>
        </w:rPr>
        <w:t xml:space="preserve">                  </w:t>
      </w:r>
      <w:r>
        <w:rPr>
          <w:rFonts w:cs="Arial"/>
          <w:b/>
        </w:rPr>
        <w:t xml:space="preserve">(miejscowość, data) </w:t>
      </w:r>
    </w:p>
    <w:p>
      <w:pPr>
        <w:pStyle w:val="Normal"/>
        <w:rPr/>
      </w:pPr>
      <w:r>
        <w:rPr>
          <w:rFonts w:cs="Arial"/>
          <w:b/>
        </w:rPr>
        <w:tab/>
        <w:tab/>
        <w:tab/>
        <w:tab/>
        <w:tab/>
        <w:tab/>
        <w:tab/>
        <w:tab/>
      </w:r>
    </w:p>
    <w:p>
      <w:pPr>
        <w:pStyle w:val="Normal"/>
        <w:tabs>
          <w:tab w:val="clear" w:pos="708"/>
          <w:tab w:val="left" w:pos="1978" w:leader="none"/>
          <w:tab w:val="left" w:pos="3828" w:leader="none"/>
          <w:tab w:val="center" w:pos="4677" w:leader="none"/>
        </w:tabs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eastAsia="Arial" w:cs="Arial"/>
          <w:b/>
          <w:i/>
          <w:color w:val="FF0000"/>
          <w:kern w:val="2"/>
          <w:lang w:eastAsia="zh-CN" w:bidi="hi-IN"/>
        </w:rPr>
        <w:t>UWAGA! Dokument należy wypełnić i podpisać kwalifikowanym podpisem elektronicznym lub podpisem   zaufanym lub podpisem osobistym.</w:t>
      </w:r>
    </w:p>
    <w:sectPr>
      <w:headerReference w:type="default" r:id="rId2"/>
      <w:type w:val="nextPage"/>
      <w:pgSz w:orient="landscape" w:w="16838" w:h="11906"/>
      <w:pgMar w:left="1418" w:right="1418" w:header="540" w:top="955" w:footer="0" w:bottom="701" w:gutter="0"/>
      <w:pgNumType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rFonts w:eastAsia="Calibri" w:cs="" w:cstheme="minorBidi"/>
        <w:color w:val="auto"/>
        <w:kern w:val="0"/>
        <w:sz w:val="20"/>
        <w:szCs w:val="20"/>
        <w:lang w:val="pl-PL" w:eastAsia="en-US" w:bidi="ar-SA"/>
      </w:rPr>
      <w:t>PiZP.240.26</w:t>
    </w:r>
    <w:r>
      <w:rPr>
        <w:sz w:val="20"/>
        <w:szCs w:val="20"/>
      </w:rPr>
      <w:t>.</w:t>
    </w:r>
    <w:r>
      <w:rPr>
        <w:sz w:val="20"/>
        <w:szCs w:val="20"/>
      </w:rPr>
      <w:t>3</w:t>
    </w:r>
    <w:r>
      <w:rPr>
        <w:sz w:val="20"/>
        <w:szCs w:val="20"/>
      </w:rPr>
      <w:t>.2022 AK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trackRevisions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18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Arial" w:hAnsi="Arial" w:eastAsia="Arial" w:cs="Arial"/>
      <w:color w:val="auto"/>
      <w:kern w:val="0"/>
      <w:sz w:val="18"/>
      <w:szCs w:val="18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Bold" w:customStyle="1">
    <w:name w:val="fBold"/>
    <w:qFormat/>
    <w:rPr>
      <w:b/>
    </w:rPr>
  </w:style>
  <w:style w:type="character" w:styleId="RNaglowek" w:customStyle="1">
    <w:name w:val="rNaglowek"/>
    <w:qFormat/>
    <w:rPr>
      <w:b/>
      <w:sz w:val="24"/>
      <w:szCs w:val="24"/>
    </w:rPr>
  </w:style>
  <w:style w:type="character" w:styleId="RDane" w:customStyle="1">
    <w:name w:val="rDane"/>
    <w:qFormat/>
    <w:rPr>
      <w:sz w:val="22"/>
      <w:szCs w:val="22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12fb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112fba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112fba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12fba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235ea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35ea9"/>
    <w:rPr/>
  </w:style>
  <w:style w:type="character" w:styleId="ListLabel1">
    <w:name w:val="ListLabel 1"/>
    <w:qFormat/>
    <w:rPr>
      <w:rFonts w:cs="Wingdings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ight" w:customStyle="1">
    <w:name w:val="pRight"/>
    <w:qFormat/>
    <w:pPr>
      <w:widowControl/>
      <w:bidi w:val="0"/>
      <w:spacing w:lineRule="auto" w:line="259" w:before="0" w:after="60"/>
      <w:jc w:val="right"/>
    </w:pPr>
    <w:rPr>
      <w:rFonts w:ascii="Arial" w:hAnsi="Arial" w:eastAsia="Arial" w:cs="Arial"/>
      <w:color w:val="auto"/>
      <w:kern w:val="0"/>
      <w:sz w:val="18"/>
      <w:szCs w:val="18"/>
      <w:lang w:val="pl-PL" w:eastAsia="pl-PL" w:bidi="ar-SA"/>
    </w:rPr>
  </w:style>
  <w:style w:type="paragraph" w:styleId="PWaskiOdstep" w:customStyle="1">
    <w:name w:val="pWaskiOdstep"/>
    <w:qFormat/>
    <w:pPr>
      <w:widowControl/>
      <w:bidi w:val="0"/>
      <w:spacing w:lineRule="auto" w:line="259" w:before="0" w:after="20"/>
      <w:jc w:val="left"/>
    </w:pPr>
    <w:rPr>
      <w:rFonts w:ascii="Arial" w:hAnsi="Arial" w:eastAsia="Arial" w:cs="Arial"/>
      <w:color w:val="auto"/>
      <w:kern w:val="0"/>
      <w:sz w:val="18"/>
      <w:szCs w:val="18"/>
      <w:lang w:val="pl-PL" w:eastAsia="pl-PL" w:bidi="ar-SA"/>
    </w:rPr>
  </w:style>
  <w:style w:type="paragraph" w:styleId="PJustify" w:customStyle="1">
    <w:name w:val="pJustify"/>
    <w:qFormat/>
    <w:pPr>
      <w:widowControl/>
      <w:bidi w:val="0"/>
      <w:spacing w:lineRule="auto" w:line="259" w:before="0" w:after="20"/>
      <w:jc w:val="both"/>
    </w:pPr>
    <w:rPr>
      <w:rFonts w:ascii="Arial" w:hAnsi="Arial" w:eastAsia="Arial" w:cs="Arial"/>
      <w:color w:val="auto"/>
      <w:kern w:val="0"/>
      <w:sz w:val="18"/>
      <w:szCs w:val="18"/>
      <w:lang w:val="pl-PL" w:eastAsia="pl-PL" w:bidi="ar-SA"/>
    </w:rPr>
  </w:style>
  <w:style w:type="paragraph" w:styleId="PNaglowek" w:customStyle="1">
    <w:name w:val="pNaglowek"/>
    <w:qFormat/>
    <w:pPr>
      <w:widowControl/>
      <w:bidi w:val="0"/>
      <w:spacing w:lineRule="auto" w:line="259" w:before="0" w:after="200"/>
      <w:jc w:val="center"/>
    </w:pPr>
    <w:rPr>
      <w:rFonts w:ascii="Arial" w:hAnsi="Arial" w:eastAsia="Arial" w:cs="Arial"/>
      <w:color w:val="auto"/>
      <w:kern w:val="0"/>
      <w:sz w:val="18"/>
      <w:szCs w:val="18"/>
      <w:lang w:val="pl-PL" w:eastAsia="pl-PL" w:bidi="ar-SA"/>
    </w:rPr>
  </w:style>
  <w:style w:type="paragraph" w:styleId="PDane" w:customStyle="1">
    <w:name w:val="pDane"/>
    <w:qFormat/>
    <w:pPr>
      <w:widowControl/>
      <w:bidi w:val="0"/>
      <w:spacing w:lineRule="auto" w:line="259" w:before="0" w:after="150"/>
      <w:jc w:val="left"/>
    </w:pPr>
    <w:rPr>
      <w:rFonts w:ascii="Arial" w:hAnsi="Arial" w:eastAsia="Arial" w:cs="Arial"/>
      <w:color w:val="auto"/>
      <w:kern w:val="0"/>
      <w:sz w:val="18"/>
      <w:szCs w:val="18"/>
      <w:lang w:val="pl-PL" w:eastAsia="pl-PL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12fb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112fba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12fb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rsid w:val="00235ea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35ea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Wniosek">
    <w:name w:val="tabelaWniosek"/>
    <w:uiPriority w:val="9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80" w:type="dxa"/>
        <w:left w:w="80" w:type="dxa"/>
        <w:bottom w:w="80" w:type="dxa"/>
        <w:right w:w="8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Application>LibreOffice/6.2.8.2$Windows_x86 LibreOffice_project/f82ddfca21ebc1e222a662a32b25c0c9d20169ee</Application>
  <Pages>1</Pages>
  <Words>112</Words>
  <Characters>834</Characters>
  <CharactersWithSpaces>963</CharactersWithSpaces>
  <Paragraphs>21</Paragraphs>
  <Company>Polska Agencja Rozwoju Przedsiębiorczości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2018-05-28T07:20:00Z</dcterms:created>
  <dc:creator>Karwat-Bury Monika</dc:creator>
  <dc:description/>
  <dc:language>pl-PL</dc:language>
  <cp:lastModifiedBy/>
  <cp:lastPrinted>2022-04-01T12:27:17Z</cp:lastPrinted>
  <dcterms:modified xsi:type="dcterms:W3CDTF">2022-05-06T10:48:15Z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Polska Agencja Rozwoju Przedsiębiorczości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